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FF7" w14:textId="0D6355FE" w:rsidR="00E71686" w:rsidRPr="00ED3494" w:rsidRDefault="00ED3494" w:rsidP="00A408FE">
      <w:pPr>
        <w:jc w:val="center"/>
        <w:rPr>
          <w:rFonts w:cstheme="minorHAnsi"/>
          <w:b/>
          <w:bCs/>
          <w:sz w:val="28"/>
          <w:szCs w:val="28"/>
        </w:rPr>
      </w:pPr>
      <w:r>
        <w:rPr>
          <w:rFonts w:cstheme="minorHAnsi"/>
          <w:b/>
          <w:bCs/>
          <w:sz w:val="28"/>
          <w:szCs w:val="28"/>
        </w:rPr>
        <w:t>BRIEF</w:t>
      </w:r>
      <w:r w:rsidR="008050F8" w:rsidRPr="00ED3494">
        <w:rPr>
          <w:rFonts w:cstheme="minorHAnsi"/>
          <w:b/>
          <w:bCs/>
          <w:sz w:val="28"/>
          <w:szCs w:val="28"/>
        </w:rPr>
        <w:t xml:space="preserve"> ABOUT</w:t>
      </w:r>
      <w:r>
        <w:rPr>
          <w:rFonts w:cstheme="minorHAnsi"/>
          <w:b/>
          <w:bCs/>
          <w:sz w:val="28"/>
          <w:szCs w:val="28"/>
        </w:rPr>
        <w:t xml:space="preserve"> SAFE</w:t>
      </w:r>
      <w:r w:rsidR="007D64CF" w:rsidRPr="00ED3494">
        <w:rPr>
          <w:rFonts w:cstheme="minorHAnsi"/>
          <w:b/>
          <w:bCs/>
          <w:sz w:val="28"/>
          <w:szCs w:val="28"/>
        </w:rPr>
        <w:t xml:space="preserve"> US</w:t>
      </w:r>
      <w:r w:rsidR="008050F8" w:rsidRPr="00ED3494">
        <w:rPr>
          <w:rFonts w:cstheme="minorHAnsi"/>
          <w:b/>
          <w:bCs/>
          <w:sz w:val="28"/>
          <w:szCs w:val="28"/>
        </w:rPr>
        <w:t>E OF</w:t>
      </w:r>
      <w:r w:rsidR="007D64CF" w:rsidRPr="00ED3494">
        <w:rPr>
          <w:rFonts w:cstheme="minorHAnsi"/>
          <w:b/>
          <w:bCs/>
          <w:sz w:val="28"/>
          <w:szCs w:val="28"/>
        </w:rPr>
        <w:t xml:space="preserve"> THE SCOUT </w:t>
      </w:r>
      <w:r>
        <w:rPr>
          <w:rFonts w:cstheme="minorHAnsi"/>
          <w:b/>
          <w:bCs/>
          <w:sz w:val="28"/>
          <w:szCs w:val="28"/>
        </w:rPr>
        <w:t>HQ</w:t>
      </w:r>
      <w:r w:rsidR="007D64CF" w:rsidRPr="00ED3494">
        <w:rPr>
          <w:rFonts w:cstheme="minorHAnsi"/>
          <w:b/>
          <w:bCs/>
          <w:sz w:val="28"/>
          <w:szCs w:val="28"/>
        </w:rPr>
        <w:t xml:space="preserve"> FACILITIES</w:t>
      </w:r>
    </w:p>
    <w:p w14:paraId="3867B6CA" w14:textId="7D91A14F" w:rsidR="007D64CF" w:rsidRPr="00ED3494" w:rsidRDefault="007D64CF">
      <w:pPr>
        <w:rPr>
          <w:rFonts w:cstheme="minorHAnsi"/>
        </w:rPr>
      </w:pPr>
    </w:p>
    <w:p w14:paraId="65E50440" w14:textId="14C894C9" w:rsidR="00ED3494" w:rsidRDefault="00ED3494">
      <w:pPr>
        <w:rPr>
          <w:rFonts w:cstheme="minorHAnsi"/>
        </w:rPr>
      </w:pPr>
      <w:r w:rsidRPr="00ED3494">
        <w:rPr>
          <w:rFonts w:cstheme="minorHAnsi"/>
          <w:b/>
          <w:bCs/>
        </w:rPr>
        <w:t>CAR PARK</w:t>
      </w:r>
    </w:p>
    <w:p w14:paraId="5C39818E" w14:textId="77777777" w:rsidR="00ED3494" w:rsidRDefault="00ED3494">
      <w:pPr>
        <w:rPr>
          <w:rFonts w:cstheme="minorHAnsi"/>
        </w:rPr>
      </w:pPr>
    </w:p>
    <w:p w14:paraId="36744574" w14:textId="4952F31E" w:rsidR="007D64CF" w:rsidRPr="00ED3494" w:rsidRDefault="007D64CF">
      <w:pPr>
        <w:rPr>
          <w:rFonts w:cstheme="minorHAnsi"/>
        </w:rPr>
      </w:pPr>
      <w:r w:rsidRPr="00ED3494">
        <w:rPr>
          <w:rFonts w:cstheme="minorHAnsi"/>
        </w:rPr>
        <w:t>Combination padlock 2512</w:t>
      </w:r>
      <w:r w:rsidR="001A1A4D" w:rsidRPr="00ED3494">
        <w:rPr>
          <w:rFonts w:cstheme="minorHAnsi"/>
        </w:rPr>
        <w:t xml:space="preserve"> (Memory hint: Christmas Day)</w:t>
      </w:r>
    </w:p>
    <w:p w14:paraId="04C38F84" w14:textId="77777777" w:rsidR="007D64CF" w:rsidRPr="00ED3494" w:rsidRDefault="007D64CF">
      <w:pPr>
        <w:rPr>
          <w:rFonts w:cstheme="minorHAnsi"/>
        </w:rPr>
      </w:pPr>
    </w:p>
    <w:p w14:paraId="01CA0C0D" w14:textId="19F2409B" w:rsidR="007D64CF" w:rsidRPr="00ED3494" w:rsidRDefault="00ED3494">
      <w:pPr>
        <w:rPr>
          <w:rFonts w:cstheme="minorHAnsi"/>
          <w:b/>
          <w:bCs/>
        </w:rPr>
      </w:pPr>
      <w:r>
        <w:rPr>
          <w:rFonts w:cstheme="minorHAnsi"/>
          <w:b/>
          <w:bCs/>
        </w:rPr>
        <w:t>UNLOCKING</w:t>
      </w:r>
    </w:p>
    <w:p w14:paraId="656DFC6C" w14:textId="77777777" w:rsidR="007D64CF" w:rsidRPr="00ED3494" w:rsidRDefault="007D64CF">
      <w:pPr>
        <w:rPr>
          <w:rFonts w:cstheme="minorHAnsi"/>
          <w:b/>
          <w:bCs/>
        </w:rPr>
      </w:pPr>
    </w:p>
    <w:p w14:paraId="0AF56FEB" w14:textId="20B7B72D" w:rsidR="007D64CF" w:rsidRPr="00ED3494" w:rsidRDefault="007D64CF">
      <w:pPr>
        <w:rPr>
          <w:rFonts w:cstheme="minorHAnsi"/>
        </w:rPr>
      </w:pPr>
      <w:r w:rsidRPr="00ED3494">
        <w:rPr>
          <w:rFonts w:cstheme="minorHAnsi"/>
        </w:rPr>
        <w:t xml:space="preserve">Unlock main door. Go in.  Enter Alarm code </w:t>
      </w:r>
      <w:r w:rsidR="00ED3494">
        <w:rPr>
          <w:rFonts w:cstheme="minorHAnsi"/>
          <w:color w:val="FF0000"/>
        </w:rPr>
        <w:t xml:space="preserve"> - </w:t>
      </w:r>
      <w:r w:rsidR="00ED3494" w:rsidRPr="00ED3494">
        <w:rPr>
          <w:rFonts w:cstheme="minorHAnsi"/>
          <w:b/>
          <w:bCs/>
          <w:color w:val="FF0000"/>
        </w:rPr>
        <w:t>ISSUED SEPARATLY</w:t>
      </w:r>
      <w:r w:rsidR="00ED3494">
        <w:rPr>
          <w:rFonts w:cstheme="minorHAnsi"/>
          <w:color w:val="FF0000"/>
        </w:rPr>
        <w:t xml:space="preserve"> </w:t>
      </w:r>
      <w:r w:rsidR="007572F2" w:rsidRPr="00ED3494">
        <w:rPr>
          <w:rFonts w:cstheme="minorHAnsi"/>
        </w:rPr>
        <w:t>.</w:t>
      </w:r>
      <w:r w:rsidR="00864A4E" w:rsidRPr="00ED3494">
        <w:rPr>
          <w:rFonts w:cstheme="minorHAnsi"/>
        </w:rPr>
        <w:t xml:space="preserve"> Room light is automatic.</w:t>
      </w:r>
    </w:p>
    <w:p w14:paraId="179C9147" w14:textId="77777777" w:rsidR="00625201" w:rsidRPr="00ED3494" w:rsidRDefault="00625201">
      <w:pPr>
        <w:rPr>
          <w:rFonts w:cstheme="minorHAnsi"/>
        </w:rPr>
      </w:pPr>
    </w:p>
    <w:p w14:paraId="43EA42ED" w14:textId="3B8F1A4F" w:rsidR="00ED3494" w:rsidRDefault="007D64CF">
      <w:pPr>
        <w:rPr>
          <w:rFonts w:cstheme="minorHAnsi"/>
        </w:rPr>
      </w:pPr>
      <w:r w:rsidRPr="00ED3494">
        <w:rPr>
          <w:rFonts w:cstheme="minorHAnsi"/>
        </w:rPr>
        <w:t>Unlock the internal 'facing' door</w:t>
      </w:r>
      <w:r w:rsidR="00ED3494">
        <w:rPr>
          <w:rFonts w:cstheme="minorHAnsi"/>
        </w:rPr>
        <w:t xml:space="preserve"> to the Social Area – this must be unlocked when the building is occupied as it is part of the fire escape route</w:t>
      </w:r>
    </w:p>
    <w:p w14:paraId="026E6D8E" w14:textId="616DA36C" w:rsidR="00ED3494" w:rsidRDefault="00ED3494">
      <w:pPr>
        <w:rPr>
          <w:rFonts w:cstheme="minorHAnsi"/>
        </w:rPr>
      </w:pPr>
    </w:p>
    <w:p w14:paraId="462340FA" w14:textId="51808006" w:rsidR="00ED3494" w:rsidRDefault="00ED3494">
      <w:pPr>
        <w:rPr>
          <w:rFonts w:cstheme="minorHAnsi"/>
        </w:rPr>
      </w:pPr>
    </w:p>
    <w:p w14:paraId="08FD40B7" w14:textId="77777777" w:rsidR="00ED3494" w:rsidRPr="00ED3494" w:rsidRDefault="00ED3494" w:rsidP="00ED3494">
      <w:pPr>
        <w:rPr>
          <w:rFonts w:cstheme="minorHAnsi"/>
          <w:b/>
          <w:bCs/>
        </w:rPr>
      </w:pPr>
      <w:r w:rsidRPr="00ED3494">
        <w:rPr>
          <w:rFonts w:cstheme="minorHAnsi"/>
          <w:b/>
          <w:bCs/>
        </w:rPr>
        <w:t>UPON LEAVING</w:t>
      </w:r>
    </w:p>
    <w:p w14:paraId="76A852C4" w14:textId="77777777" w:rsidR="00ED3494" w:rsidRPr="00ED3494" w:rsidRDefault="00ED3494" w:rsidP="00ED3494">
      <w:pPr>
        <w:rPr>
          <w:rFonts w:cstheme="minorHAnsi"/>
          <w:b/>
          <w:bCs/>
        </w:rPr>
      </w:pPr>
    </w:p>
    <w:p w14:paraId="327C2270" w14:textId="0F617EB3" w:rsidR="00ED3494" w:rsidRPr="00ED3494" w:rsidRDefault="00ED3494" w:rsidP="00ED3494">
      <w:pPr>
        <w:rPr>
          <w:rFonts w:cstheme="minorHAnsi"/>
        </w:rPr>
      </w:pPr>
      <w:r w:rsidRPr="00ED3494">
        <w:rPr>
          <w:rFonts w:cstheme="minorHAnsi"/>
        </w:rPr>
        <w:t>Make sure that all rooms are empty and that the building has been vacated.</w:t>
      </w:r>
    </w:p>
    <w:p w14:paraId="5F41F8A1" w14:textId="77777777" w:rsidR="00ED3494" w:rsidRPr="00ED3494" w:rsidRDefault="00ED3494" w:rsidP="00ED3494">
      <w:pPr>
        <w:rPr>
          <w:rFonts w:cstheme="minorHAnsi"/>
        </w:rPr>
      </w:pPr>
    </w:p>
    <w:p w14:paraId="00EC1F72" w14:textId="054FE381" w:rsidR="00ED3494" w:rsidRPr="00ED3494" w:rsidRDefault="00ED3494" w:rsidP="00ED3494">
      <w:pPr>
        <w:rPr>
          <w:rFonts w:cstheme="minorHAnsi"/>
        </w:rPr>
      </w:pPr>
      <w:r w:rsidRPr="00ED3494">
        <w:rPr>
          <w:rFonts w:cstheme="minorHAnsi"/>
        </w:rPr>
        <w:t>Make sure that all lights are off and that the big display monitor</w:t>
      </w:r>
      <w:r>
        <w:rPr>
          <w:rFonts w:cstheme="minorHAnsi"/>
        </w:rPr>
        <w:t xml:space="preserve"> in the large meeting room</w:t>
      </w:r>
      <w:r w:rsidRPr="00ED3494">
        <w:rPr>
          <w:rFonts w:cstheme="minorHAnsi"/>
        </w:rPr>
        <w:t xml:space="preserve"> is switched off using the remote control</w:t>
      </w:r>
      <w:r w:rsidR="004100CF">
        <w:rPr>
          <w:rFonts w:cstheme="minorHAnsi"/>
        </w:rPr>
        <w:t xml:space="preserve"> and that any electric heaters are also switched off</w:t>
      </w:r>
    </w:p>
    <w:p w14:paraId="7D7EFB8D" w14:textId="77777777" w:rsidR="00ED3494" w:rsidRPr="00ED3494" w:rsidRDefault="00ED3494" w:rsidP="00ED3494">
      <w:pPr>
        <w:rPr>
          <w:rFonts w:cstheme="minorHAnsi"/>
        </w:rPr>
      </w:pPr>
    </w:p>
    <w:p w14:paraId="3A9CF6EF" w14:textId="77777777" w:rsidR="00ED3494" w:rsidRPr="00ED3494" w:rsidRDefault="00ED3494" w:rsidP="00ED3494">
      <w:pPr>
        <w:rPr>
          <w:rFonts w:cstheme="minorHAnsi"/>
          <w:b/>
          <w:bCs/>
        </w:rPr>
      </w:pPr>
      <w:r w:rsidRPr="00ED3494">
        <w:rPr>
          <w:rFonts w:cstheme="minorHAnsi"/>
          <w:b/>
          <w:bCs/>
        </w:rPr>
        <w:t>Ensure that all internal doors are shut properly as they are fire doors.</w:t>
      </w:r>
    </w:p>
    <w:p w14:paraId="32BA0C90" w14:textId="77777777" w:rsidR="00ED3494" w:rsidRPr="00ED3494" w:rsidRDefault="00ED3494" w:rsidP="00ED3494">
      <w:pPr>
        <w:rPr>
          <w:rFonts w:cstheme="minorHAnsi"/>
        </w:rPr>
      </w:pPr>
    </w:p>
    <w:p w14:paraId="2680ACB5" w14:textId="22A49DCC" w:rsidR="00ED3494" w:rsidRPr="00ED3494" w:rsidRDefault="00ED3494" w:rsidP="00ED3494">
      <w:pPr>
        <w:rPr>
          <w:rFonts w:cstheme="minorHAnsi"/>
        </w:rPr>
      </w:pPr>
      <w:r w:rsidRPr="00ED3494">
        <w:rPr>
          <w:rFonts w:cstheme="minorHAnsi"/>
        </w:rPr>
        <w:t xml:space="preserve">Lock the </w:t>
      </w:r>
      <w:r>
        <w:rPr>
          <w:rFonts w:cstheme="minorHAnsi"/>
        </w:rPr>
        <w:t>door to the Social Area</w:t>
      </w:r>
    </w:p>
    <w:p w14:paraId="316E5EAB" w14:textId="77777777" w:rsidR="00ED3494" w:rsidRPr="00ED3494" w:rsidRDefault="00ED3494" w:rsidP="00ED3494">
      <w:pPr>
        <w:rPr>
          <w:rFonts w:cstheme="minorHAnsi"/>
        </w:rPr>
      </w:pPr>
    </w:p>
    <w:p w14:paraId="72328176" w14:textId="77777777" w:rsidR="00ED3494" w:rsidRPr="00ED3494" w:rsidRDefault="00ED3494" w:rsidP="00ED3494">
      <w:pPr>
        <w:rPr>
          <w:rFonts w:cstheme="minorHAnsi"/>
        </w:rPr>
      </w:pPr>
      <w:r w:rsidRPr="00ED3494">
        <w:rPr>
          <w:rFonts w:cstheme="minorHAnsi"/>
        </w:rPr>
        <w:t>Unlock the front door if it has been locked for security purposes.</w:t>
      </w:r>
    </w:p>
    <w:p w14:paraId="169D86AD" w14:textId="77777777" w:rsidR="00ED3494" w:rsidRPr="00ED3494" w:rsidRDefault="00ED3494" w:rsidP="00ED3494">
      <w:pPr>
        <w:rPr>
          <w:rFonts w:cstheme="minorHAnsi"/>
        </w:rPr>
      </w:pPr>
    </w:p>
    <w:p w14:paraId="34446999" w14:textId="708D5CCC" w:rsidR="00ED3494" w:rsidRPr="00ED3494" w:rsidRDefault="00ED3494" w:rsidP="00ED3494">
      <w:pPr>
        <w:rPr>
          <w:rFonts w:cstheme="minorHAnsi"/>
        </w:rPr>
      </w:pPr>
      <w:r w:rsidRPr="00ED3494">
        <w:rPr>
          <w:rFonts w:cstheme="minorHAnsi"/>
        </w:rPr>
        <w:t xml:space="preserve">Enter the </w:t>
      </w:r>
      <w:r>
        <w:rPr>
          <w:rFonts w:cstheme="minorHAnsi"/>
        </w:rPr>
        <w:t xml:space="preserve">issued </w:t>
      </w:r>
      <w:r w:rsidRPr="00ED3494">
        <w:rPr>
          <w:rFonts w:cstheme="minorHAnsi"/>
        </w:rPr>
        <w:t>four-digit code</w:t>
      </w:r>
    </w:p>
    <w:p w14:paraId="3F93E8C0" w14:textId="77777777" w:rsidR="00ED3494" w:rsidRPr="00ED3494" w:rsidRDefault="00ED3494" w:rsidP="00ED3494">
      <w:pPr>
        <w:rPr>
          <w:rFonts w:cstheme="minorHAnsi"/>
        </w:rPr>
      </w:pPr>
    </w:p>
    <w:p w14:paraId="2854E33F" w14:textId="0527450F" w:rsidR="00ED3494" w:rsidRPr="00BD44B7" w:rsidRDefault="00ED3494" w:rsidP="00ED3494">
      <w:pPr>
        <w:rPr>
          <w:rFonts w:cstheme="minorHAnsi"/>
          <w:color w:val="000000" w:themeColor="text1"/>
        </w:rPr>
      </w:pPr>
      <w:r w:rsidRPr="00BD44B7">
        <w:rPr>
          <w:rFonts w:cstheme="minorHAnsi"/>
          <w:color w:val="000000" w:themeColor="text1"/>
        </w:rPr>
        <w:t>Wait for your name to come up on the screen and</w:t>
      </w:r>
      <w:r w:rsidR="00BD44B7">
        <w:rPr>
          <w:rFonts w:cstheme="minorHAnsi"/>
          <w:color w:val="000000" w:themeColor="text1"/>
        </w:rPr>
        <w:t xml:space="preserve"> when</w:t>
      </w:r>
      <w:r w:rsidRPr="00BD44B7">
        <w:rPr>
          <w:rFonts w:cstheme="minorHAnsi"/>
          <w:color w:val="000000" w:themeColor="text1"/>
        </w:rPr>
        <w:t xml:space="preserve"> it asks if you want to set the alarm.</w:t>
      </w:r>
    </w:p>
    <w:p w14:paraId="5B9EA507" w14:textId="77777777" w:rsidR="00ED3494" w:rsidRPr="00ED3494" w:rsidRDefault="00ED3494" w:rsidP="00ED3494">
      <w:pPr>
        <w:rPr>
          <w:rFonts w:cstheme="minorHAnsi"/>
          <w:color w:val="FF0000"/>
        </w:rPr>
      </w:pPr>
    </w:p>
    <w:p w14:paraId="702DDFC5" w14:textId="77777777" w:rsidR="00ED3494" w:rsidRPr="00ED3494" w:rsidRDefault="00ED3494" w:rsidP="00ED3494">
      <w:pPr>
        <w:rPr>
          <w:rFonts w:cstheme="minorHAnsi"/>
        </w:rPr>
      </w:pPr>
      <w:r w:rsidRPr="00ED3494">
        <w:rPr>
          <w:rFonts w:cstheme="minorHAnsi"/>
        </w:rPr>
        <w:t>Press the button labelled √</w:t>
      </w:r>
    </w:p>
    <w:p w14:paraId="2AEE8DCA" w14:textId="77777777" w:rsidR="00ED3494" w:rsidRPr="00ED3494" w:rsidRDefault="00ED3494" w:rsidP="00ED3494">
      <w:pPr>
        <w:rPr>
          <w:rFonts w:cstheme="minorHAnsi"/>
        </w:rPr>
      </w:pPr>
      <w:r w:rsidRPr="00ED3494">
        <w:rPr>
          <w:rFonts w:cstheme="minorHAnsi"/>
        </w:rPr>
        <w:tab/>
        <w:t xml:space="preserve">The alarm will sound for about half a minute. </w:t>
      </w:r>
    </w:p>
    <w:p w14:paraId="1CC256BA" w14:textId="77777777" w:rsidR="00ED3494" w:rsidRPr="00ED3494" w:rsidRDefault="00ED3494" w:rsidP="00ED3494">
      <w:pPr>
        <w:rPr>
          <w:rFonts w:cstheme="minorHAnsi"/>
        </w:rPr>
      </w:pPr>
      <w:r w:rsidRPr="00ED3494">
        <w:rPr>
          <w:rFonts w:cstheme="minorHAnsi"/>
        </w:rPr>
        <w:tab/>
        <w:t>Exit during this period.</w:t>
      </w:r>
    </w:p>
    <w:p w14:paraId="6685D6F7" w14:textId="77777777" w:rsidR="00ED3494" w:rsidRPr="00ED3494" w:rsidRDefault="00ED3494" w:rsidP="00ED3494">
      <w:pPr>
        <w:rPr>
          <w:rFonts w:cstheme="minorHAnsi"/>
        </w:rPr>
      </w:pPr>
    </w:p>
    <w:p w14:paraId="3794A0D1" w14:textId="77777777" w:rsidR="00ED3494" w:rsidRPr="00ED3494" w:rsidRDefault="00ED3494" w:rsidP="00ED3494">
      <w:pPr>
        <w:rPr>
          <w:rFonts w:cstheme="minorHAnsi"/>
        </w:rPr>
      </w:pPr>
      <w:r w:rsidRPr="00ED3494">
        <w:rPr>
          <w:rFonts w:cstheme="minorHAnsi"/>
        </w:rPr>
        <w:t>Lock the front door from the outside.</w:t>
      </w:r>
    </w:p>
    <w:p w14:paraId="5BEA38A8" w14:textId="77777777" w:rsidR="00ED3494" w:rsidRPr="00ED3494" w:rsidRDefault="00ED3494" w:rsidP="00ED3494">
      <w:pPr>
        <w:rPr>
          <w:rFonts w:cstheme="minorHAnsi"/>
        </w:rPr>
      </w:pPr>
    </w:p>
    <w:p w14:paraId="438C70DA" w14:textId="4E911250" w:rsidR="00ED3494" w:rsidRDefault="00ED3494" w:rsidP="00ED3494">
      <w:pPr>
        <w:rPr>
          <w:rFonts w:cstheme="minorHAnsi"/>
        </w:rPr>
      </w:pPr>
      <w:r w:rsidRPr="00ED3494">
        <w:rPr>
          <w:rFonts w:cstheme="minorHAnsi"/>
        </w:rPr>
        <w:t>Close the carpark gate and lock it rolling the code to conceal it.</w:t>
      </w:r>
    </w:p>
    <w:p w14:paraId="2E7853F1" w14:textId="593905F6" w:rsidR="00BD44B7" w:rsidRDefault="00BD44B7" w:rsidP="00ED3494">
      <w:pPr>
        <w:rPr>
          <w:rFonts w:cstheme="minorHAnsi"/>
        </w:rPr>
      </w:pPr>
    </w:p>
    <w:p w14:paraId="7BA69E28" w14:textId="5FB37ECA" w:rsidR="00BD44B7" w:rsidRPr="00BD44B7" w:rsidRDefault="00BD44B7" w:rsidP="00ED3494">
      <w:pPr>
        <w:rPr>
          <w:rFonts w:cstheme="minorHAnsi"/>
          <w:b/>
          <w:bCs/>
        </w:rPr>
      </w:pPr>
      <w:r w:rsidRPr="00BD44B7">
        <w:rPr>
          <w:rFonts w:cstheme="minorHAnsi"/>
          <w:b/>
          <w:bCs/>
        </w:rPr>
        <w:t>Securing the building if only using the upstairs rooms</w:t>
      </w:r>
    </w:p>
    <w:p w14:paraId="49BC51C7" w14:textId="77777777" w:rsidR="00ED3494" w:rsidRDefault="00ED3494">
      <w:pPr>
        <w:rPr>
          <w:rFonts w:cstheme="minorHAnsi"/>
        </w:rPr>
      </w:pPr>
    </w:p>
    <w:p w14:paraId="278B5DC9" w14:textId="77777777" w:rsidR="00BD44B7" w:rsidRDefault="007D64CF">
      <w:pPr>
        <w:rPr>
          <w:rFonts w:cstheme="minorHAnsi"/>
        </w:rPr>
      </w:pPr>
      <w:r w:rsidRPr="00ED3494">
        <w:rPr>
          <w:rFonts w:cstheme="minorHAnsi"/>
        </w:rPr>
        <w:t>While using the upstairs facility</w:t>
      </w:r>
      <w:r w:rsidR="00BD44B7">
        <w:rPr>
          <w:rFonts w:cstheme="minorHAnsi"/>
        </w:rPr>
        <w:t xml:space="preserve"> only</w:t>
      </w:r>
      <w:r w:rsidRPr="00ED3494">
        <w:rPr>
          <w:rFonts w:cstheme="minorHAnsi"/>
        </w:rPr>
        <w:t>, it is advisable to lock the front door for security.</w:t>
      </w:r>
      <w:r w:rsidR="0054793F" w:rsidRPr="00ED3494">
        <w:rPr>
          <w:rFonts w:cstheme="minorHAnsi"/>
        </w:rPr>
        <w:t xml:space="preserve">  </w:t>
      </w:r>
    </w:p>
    <w:p w14:paraId="2AF18627" w14:textId="77777777" w:rsidR="00BD44B7" w:rsidRDefault="00BD44B7">
      <w:pPr>
        <w:rPr>
          <w:rFonts w:cstheme="minorHAnsi"/>
        </w:rPr>
      </w:pPr>
    </w:p>
    <w:p w14:paraId="4E55AD06" w14:textId="34F6020B" w:rsidR="007D64CF" w:rsidRPr="00BD44B7" w:rsidRDefault="00BD44B7">
      <w:pPr>
        <w:rPr>
          <w:rFonts w:cstheme="minorHAnsi"/>
          <w:color w:val="000000" w:themeColor="text1"/>
        </w:rPr>
      </w:pPr>
      <w:r>
        <w:rPr>
          <w:rFonts w:cstheme="minorHAnsi"/>
          <w:color w:val="000000" w:themeColor="text1"/>
        </w:rPr>
        <w:t>There is a</w:t>
      </w:r>
      <w:r w:rsidR="0054793F" w:rsidRPr="00BD44B7">
        <w:rPr>
          <w:rFonts w:cstheme="minorHAnsi"/>
          <w:color w:val="000000" w:themeColor="text1"/>
        </w:rPr>
        <w:t xml:space="preserve"> wireless doorbell</w:t>
      </w:r>
      <w:r>
        <w:rPr>
          <w:rFonts w:cstheme="minorHAnsi"/>
          <w:color w:val="000000" w:themeColor="text1"/>
        </w:rPr>
        <w:t xml:space="preserve"> fitted with a sounder on the first floor as well as in the social </w:t>
      </w:r>
    </w:p>
    <w:p w14:paraId="72E4D401" w14:textId="64F1C061" w:rsidR="00BD44B7" w:rsidRDefault="00BD44B7">
      <w:pPr>
        <w:rPr>
          <w:rFonts w:cstheme="minorHAnsi"/>
        </w:rPr>
      </w:pPr>
    </w:p>
    <w:p w14:paraId="296E4685" w14:textId="06942AC5" w:rsidR="00A408FE" w:rsidRDefault="00A408FE">
      <w:pPr>
        <w:rPr>
          <w:rFonts w:cstheme="minorHAnsi"/>
        </w:rPr>
      </w:pPr>
    </w:p>
    <w:p w14:paraId="7D3981DB" w14:textId="2237BAE7" w:rsidR="00A408FE" w:rsidRDefault="00A408FE">
      <w:pPr>
        <w:rPr>
          <w:rFonts w:cstheme="minorHAnsi"/>
        </w:rPr>
      </w:pPr>
    </w:p>
    <w:p w14:paraId="4F09EBA3" w14:textId="4AA19D23" w:rsidR="00A408FE" w:rsidRDefault="00A408FE">
      <w:pPr>
        <w:rPr>
          <w:rFonts w:cstheme="minorHAnsi"/>
        </w:rPr>
      </w:pPr>
    </w:p>
    <w:p w14:paraId="6EEFDE19" w14:textId="03284D3D" w:rsidR="00A408FE" w:rsidRDefault="00A408FE">
      <w:pPr>
        <w:rPr>
          <w:rFonts w:cstheme="minorHAnsi"/>
        </w:rPr>
      </w:pPr>
    </w:p>
    <w:p w14:paraId="3C27BCDB" w14:textId="5B84F108" w:rsidR="00A408FE" w:rsidRDefault="00A408FE">
      <w:pPr>
        <w:rPr>
          <w:rFonts w:cstheme="minorHAnsi"/>
        </w:rPr>
      </w:pPr>
    </w:p>
    <w:p w14:paraId="161F97BA" w14:textId="550C698D" w:rsidR="00A408FE" w:rsidRDefault="00A408FE">
      <w:pPr>
        <w:rPr>
          <w:rFonts w:cstheme="minorHAnsi"/>
        </w:rPr>
      </w:pPr>
    </w:p>
    <w:p w14:paraId="583A1BCA" w14:textId="4848FEDB" w:rsidR="00A408FE" w:rsidRDefault="00A408FE">
      <w:pPr>
        <w:rPr>
          <w:rFonts w:cstheme="minorHAnsi"/>
        </w:rPr>
      </w:pPr>
    </w:p>
    <w:p w14:paraId="3365F5AB" w14:textId="698E805A" w:rsidR="00A408FE" w:rsidRDefault="00A408FE">
      <w:pPr>
        <w:rPr>
          <w:rFonts w:cstheme="minorHAnsi"/>
        </w:rPr>
      </w:pPr>
    </w:p>
    <w:p w14:paraId="1ADEF7BB" w14:textId="77777777" w:rsidR="00A408FE" w:rsidRDefault="00A408FE">
      <w:pPr>
        <w:rPr>
          <w:rFonts w:cstheme="minorHAnsi"/>
        </w:rPr>
      </w:pPr>
    </w:p>
    <w:p w14:paraId="30EA7A65" w14:textId="2351A045" w:rsidR="00BD44B7" w:rsidRDefault="00BD44B7">
      <w:pPr>
        <w:rPr>
          <w:rFonts w:cstheme="minorHAnsi"/>
        </w:rPr>
      </w:pPr>
      <w:r>
        <w:rPr>
          <w:rFonts w:cstheme="minorHAnsi"/>
        </w:rPr>
        <w:t>Briefing notes for building users are in each area.  This confirms the following</w:t>
      </w:r>
    </w:p>
    <w:p w14:paraId="6B53757A" w14:textId="7BCEC027" w:rsidR="00BD44B7" w:rsidRDefault="00BD44B7">
      <w:pPr>
        <w:rPr>
          <w:rFonts w:cstheme="minorHAnsi"/>
        </w:rPr>
      </w:pPr>
    </w:p>
    <w:p w14:paraId="704F5DB0"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jc w:val="center"/>
        <w:rPr>
          <w:rFonts w:asciiTheme="minorHAnsi" w:hAnsiTheme="minorHAnsi" w:cstheme="minorHAnsi"/>
          <w:color w:val="FF0000"/>
          <w:sz w:val="24"/>
          <w:szCs w:val="24"/>
        </w:rPr>
      </w:pPr>
      <w:r w:rsidRPr="00E032C6">
        <w:rPr>
          <w:rFonts w:asciiTheme="minorHAnsi" w:hAnsiTheme="minorHAnsi" w:cstheme="minorHAnsi"/>
          <w:color w:val="FF0000"/>
          <w:sz w:val="24"/>
          <w:szCs w:val="24"/>
        </w:rPr>
        <w:t>Please note:  The organiser/leader of the meeting is the designated Scouter in Charge</w:t>
      </w:r>
    </w:p>
    <w:p w14:paraId="2FCA2CD0" w14:textId="77777777" w:rsidR="004100CF" w:rsidRPr="00E032C6" w:rsidRDefault="004100CF" w:rsidP="004100CF"/>
    <w:p w14:paraId="7A25F569"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jc w:val="center"/>
        <w:rPr>
          <w:rFonts w:asciiTheme="minorHAnsi" w:hAnsiTheme="minorHAnsi" w:cstheme="minorHAnsi"/>
          <w:sz w:val="24"/>
          <w:szCs w:val="24"/>
        </w:rPr>
      </w:pPr>
      <w:r w:rsidRPr="00E032C6">
        <w:rPr>
          <w:rFonts w:asciiTheme="minorHAnsi" w:hAnsiTheme="minorHAnsi" w:cstheme="minorHAnsi"/>
          <w:sz w:val="24"/>
          <w:szCs w:val="24"/>
        </w:rPr>
        <w:t>Please ensure these are briefed to all members of the meeting/event</w:t>
      </w:r>
    </w:p>
    <w:p w14:paraId="1D44B2C9" w14:textId="77777777" w:rsidR="004100CF" w:rsidRPr="00E032C6" w:rsidRDefault="004100CF" w:rsidP="004100CF">
      <w:pPr>
        <w:rPr>
          <w:rFonts w:cstheme="minorHAnsi"/>
          <w:sz w:val="12"/>
          <w:szCs w:val="12"/>
        </w:rPr>
      </w:pPr>
    </w:p>
    <w:p w14:paraId="6F8B8363" w14:textId="77777777" w:rsidR="004100CF" w:rsidRPr="00E032C6"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Confirm the location of the toilets one on each floor</w:t>
      </w:r>
    </w:p>
    <w:p w14:paraId="563C59E9" w14:textId="77777777" w:rsidR="004100CF" w:rsidRPr="00E032C6" w:rsidRDefault="004100CF" w:rsidP="004100CF">
      <w:pPr>
        <w:rPr>
          <w:rFonts w:cstheme="minorHAnsi"/>
          <w:sz w:val="12"/>
          <w:szCs w:val="12"/>
        </w:rPr>
      </w:pPr>
    </w:p>
    <w:p w14:paraId="64521DAD" w14:textId="77777777" w:rsidR="004100CF" w:rsidRPr="00E032C6"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There is a lift for use for anyone who has limited mobility however this is not to be used in the event of a fire.</w:t>
      </w:r>
    </w:p>
    <w:p w14:paraId="3D49747A" w14:textId="77777777" w:rsidR="004100CF" w:rsidRPr="00E032C6" w:rsidRDefault="004100CF" w:rsidP="004100CF">
      <w:pPr>
        <w:rPr>
          <w:rFonts w:cstheme="minorHAnsi"/>
          <w:sz w:val="12"/>
          <w:szCs w:val="12"/>
        </w:rPr>
      </w:pPr>
    </w:p>
    <w:p w14:paraId="4606451C" w14:textId="77777777" w:rsidR="004100CF" w:rsidRPr="00E032C6"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There are no fire alarm tests scheduled during the meeting/event.  In the event of the alarm sounding, please evacuate the building using either the main entrance or the exit via the shop.   There is an additional exit via one of the windows in the main meeting room which can be fully opened.  In the event of a fire, in the first instance, anyone with limited mobility to be supported/carried downstairs. If this is not possible, the designated refuge area is at the top of the stairs</w:t>
      </w:r>
    </w:p>
    <w:p w14:paraId="79962660" w14:textId="77777777" w:rsidR="004100CF" w:rsidRPr="00E032C6" w:rsidRDefault="004100CF" w:rsidP="004100CF">
      <w:pPr>
        <w:rPr>
          <w:rFonts w:cstheme="minorHAnsi"/>
          <w:sz w:val="12"/>
          <w:szCs w:val="12"/>
        </w:rPr>
      </w:pPr>
    </w:p>
    <w:p w14:paraId="104B1D99" w14:textId="77777777" w:rsidR="004100CF" w:rsidRPr="00E032C6"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Ensure that all internal fire doors are closed as you leave in the event of an evacuation</w:t>
      </w:r>
    </w:p>
    <w:p w14:paraId="2CBB3FA3" w14:textId="77777777" w:rsidR="004100CF" w:rsidRPr="00E032C6" w:rsidRDefault="004100CF" w:rsidP="004100CF">
      <w:pPr>
        <w:rPr>
          <w:rFonts w:cstheme="minorHAnsi"/>
          <w:sz w:val="12"/>
          <w:szCs w:val="12"/>
        </w:rPr>
      </w:pPr>
    </w:p>
    <w:p w14:paraId="26852DE1" w14:textId="77777777" w:rsidR="004100CF" w:rsidRPr="00E032C6" w:rsidRDefault="004100CF" w:rsidP="004100CF">
      <w:pPr>
        <w:pStyle w:val="Heading1"/>
        <w:keepNext w:val="0"/>
        <w:keepLines w:val="0"/>
        <w:widowControl w:val="0"/>
        <w:numPr>
          <w:ilvl w:val="1"/>
          <w:numId w:val="1"/>
        </w:numPr>
        <w:tabs>
          <w:tab w:val="left" w:pos="832"/>
          <w:tab w:val="left" w:pos="833"/>
        </w:tabs>
        <w:autoSpaceDE w:val="0"/>
        <w:autoSpaceDN w:val="0"/>
        <w:spacing w:line="240" w:lineRule="auto"/>
        <w:ind w:right="0"/>
        <w:rPr>
          <w:rFonts w:asciiTheme="minorHAnsi" w:hAnsiTheme="minorHAnsi" w:cstheme="minorHAnsi"/>
          <w:sz w:val="24"/>
          <w:szCs w:val="24"/>
          <w:u w:val="none"/>
        </w:rPr>
      </w:pPr>
      <w:r w:rsidRPr="00E032C6">
        <w:rPr>
          <w:rFonts w:asciiTheme="minorHAnsi" w:hAnsiTheme="minorHAnsi" w:cstheme="minorHAnsi"/>
          <w:sz w:val="24"/>
          <w:szCs w:val="24"/>
          <w:u w:val="none"/>
        </w:rPr>
        <w:t xml:space="preserve">Report to the assembly point on Lyon Street outside the railings to Park Royal School where your leader/scouter in charge will take a </w:t>
      </w:r>
      <w:proofErr w:type="spellStart"/>
      <w:r w:rsidRPr="00E032C6">
        <w:rPr>
          <w:rFonts w:asciiTheme="minorHAnsi" w:hAnsiTheme="minorHAnsi" w:cstheme="minorHAnsi"/>
          <w:sz w:val="24"/>
          <w:szCs w:val="24"/>
          <w:u w:val="none"/>
        </w:rPr>
        <w:t>role</w:t>
      </w:r>
      <w:proofErr w:type="spellEnd"/>
      <w:r w:rsidRPr="00E032C6">
        <w:rPr>
          <w:rFonts w:asciiTheme="minorHAnsi" w:hAnsiTheme="minorHAnsi" w:cstheme="minorHAnsi"/>
          <w:sz w:val="24"/>
          <w:szCs w:val="24"/>
          <w:u w:val="none"/>
        </w:rPr>
        <w:t xml:space="preserve"> call.  Call the Fire Brigade on 999. </w:t>
      </w:r>
    </w:p>
    <w:p w14:paraId="5E3DC629"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p>
    <w:p w14:paraId="02E8004B"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noProof/>
          <w:sz w:val="24"/>
          <w:szCs w:val="24"/>
        </w:rPr>
        <w:drawing>
          <wp:anchor distT="0" distB="0" distL="114300" distR="114300" simplePos="0" relativeHeight="251659264" behindDoc="1" locked="0" layoutInCell="1" allowOverlap="1" wp14:anchorId="69C54CAF" wp14:editId="511BCC43">
            <wp:simplePos x="0" y="0"/>
            <wp:positionH relativeFrom="margin">
              <wp:posOffset>571500</wp:posOffset>
            </wp:positionH>
            <wp:positionV relativeFrom="paragraph">
              <wp:posOffset>8255</wp:posOffset>
            </wp:positionV>
            <wp:extent cx="2132965" cy="1600200"/>
            <wp:effectExtent l="0" t="0" r="635" b="0"/>
            <wp:wrapTight wrapText="bothSides">
              <wp:wrapPolygon edited="0">
                <wp:start x="0" y="0"/>
                <wp:lineTo x="0" y="21343"/>
                <wp:lineTo x="21414" y="21343"/>
                <wp:lineTo x="214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2965" cy="1600200"/>
                    </a:xfrm>
                    <a:prstGeom prst="rect">
                      <a:avLst/>
                    </a:prstGeom>
                  </pic:spPr>
                </pic:pic>
              </a:graphicData>
            </a:graphic>
            <wp14:sizeRelH relativeFrom="margin">
              <wp14:pctWidth>0</wp14:pctWidth>
            </wp14:sizeRelH>
            <wp14:sizeRelV relativeFrom="margin">
              <wp14:pctHeight>0</wp14:pctHeight>
            </wp14:sizeRelV>
          </wp:anchor>
        </w:drawing>
      </w:r>
    </w:p>
    <w:p w14:paraId="195FF838"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The address of the District HQ is</w:t>
      </w:r>
    </w:p>
    <w:p w14:paraId="11C22DF4"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3600"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32 West Bond St</w:t>
      </w:r>
    </w:p>
    <w:p w14:paraId="61699732"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3600"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 xml:space="preserve">Macclesfield </w:t>
      </w:r>
    </w:p>
    <w:p w14:paraId="2ADA43CA"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3600"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SK11 3EQ</w:t>
      </w:r>
    </w:p>
    <w:p w14:paraId="12676212" w14:textId="77777777" w:rsidR="004100CF" w:rsidRPr="00E032C6" w:rsidRDefault="004100CF" w:rsidP="004100CF"/>
    <w:p w14:paraId="2329FD2B" w14:textId="77777777" w:rsidR="004100CF" w:rsidRPr="00E032C6" w:rsidRDefault="004100CF" w:rsidP="004100CF"/>
    <w:p w14:paraId="1CE2300B"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p>
    <w:p w14:paraId="2C59CC2C"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p>
    <w:p w14:paraId="0BFA73FA"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Do Not:</w:t>
      </w:r>
    </w:p>
    <w:p w14:paraId="223FF5F2"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 xml:space="preserve">Delay your evacuation to collect personal items; </w:t>
      </w:r>
    </w:p>
    <w:p w14:paraId="0ACAFA44" w14:textId="77777777" w:rsidR="004100CF" w:rsidRPr="00E032C6" w:rsidRDefault="004100CF" w:rsidP="004100CF">
      <w:pPr>
        <w:rPr>
          <w:rFonts w:cstheme="minorHAnsi"/>
          <w:sz w:val="12"/>
          <w:szCs w:val="12"/>
        </w:rPr>
      </w:pPr>
    </w:p>
    <w:p w14:paraId="27EFC2C5" w14:textId="77777777"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Re-enter the location until it is safe to do so as determined by either the Fire Brigade, Scouter in Charge or your leader</w:t>
      </w:r>
    </w:p>
    <w:p w14:paraId="340FBEA8" w14:textId="77777777" w:rsidR="004100CF" w:rsidRPr="00E032C6" w:rsidRDefault="004100CF" w:rsidP="004100CF">
      <w:pPr>
        <w:rPr>
          <w:rFonts w:cstheme="minorHAnsi"/>
          <w:sz w:val="12"/>
          <w:szCs w:val="12"/>
        </w:rPr>
      </w:pPr>
    </w:p>
    <w:p w14:paraId="5B120A9F" w14:textId="77777777" w:rsidR="004100CF" w:rsidRPr="00E032C6"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 xml:space="preserve">There is a first aid kit available in the downstairs social area in the cupboard marked with the green sign. There is also an AED – defibrillator in the same location. The Scouter in Charge/Leader must ensure that all accidents must be recorded in the accident book located with the first aid kit.  If the accident is serious and warrants reporting in line with </w:t>
      </w:r>
    </w:p>
    <w:p w14:paraId="2B7FDF2F" w14:textId="77777777" w:rsidR="00BC636D" w:rsidRDefault="004100CF" w:rsidP="00BC636D">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E032C6">
        <w:rPr>
          <w:rFonts w:asciiTheme="minorHAnsi" w:hAnsiTheme="minorHAnsi" w:cstheme="minorHAnsi"/>
          <w:sz w:val="24"/>
          <w:szCs w:val="24"/>
          <w:u w:val="none"/>
        </w:rPr>
        <w:tab/>
        <w:t>the Scout Associations Purple Card then the District</w:t>
      </w:r>
      <w:r w:rsidR="00BC636D">
        <w:rPr>
          <w:rFonts w:asciiTheme="minorHAnsi" w:hAnsiTheme="minorHAnsi" w:cstheme="minorHAnsi"/>
          <w:sz w:val="24"/>
          <w:szCs w:val="24"/>
          <w:u w:val="none"/>
        </w:rPr>
        <w:t xml:space="preserve"> Lead Volunteer </w:t>
      </w:r>
      <w:r w:rsidRPr="00E032C6">
        <w:rPr>
          <w:rFonts w:asciiTheme="minorHAnsi" w:hAnsiTheme="minorHAnsi" w:cstheme="minorHAnsi"/>
          <w:sz w:val="24"/>
          <w:szCs w:val="24"/>
          <w:u w:val="none"/>
        </w:rPr>
        <w:t>must be informed immediately</w:t>
      </w:r>
      <w:r w:rsidR="00BC636D">
        <w:rPr>
          <w:rFonts w:asciiTheme="minorHAnsi" w:hAnsiTheme="minorHAnsi" w:cstheme="minorHAnsi"/>
          <w:sz w:val="24"/>
          <w:szCs w:val="24"/>
          <w:u w:val="none"/>
        </w:rPr>
        <w:t xml:space="preserve">. </w:t>
      </w:r>
    </w:p>
    <w:p w14:paraId="2BE6C754" w14:textId="19BABA0A" w:rsidR="00BC636D" w:rsidRDefault="00BC636D" w:rsidP="00BC636D">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r w:rsidRPr="00BC636D">
        <w:rPr>
          <w:rFonts w:asciiTheme="minorHAnsi" w:hAnsiTheme="minorHAnsi" w:cstheme="minorHAnsi"/>
          <w:sz w:val="24"/>
          <w:szCs w:val="24"/>
          <w:u w:val="none"/>
        </w:rPr>
        <w:t>For non- scouting users of HQ, any accidents that require the emergency services or a visit to hospital, please inform Ian Mackintosh on 07917 373007</w:t>
      </w:r>
      <w:r>
        <w:rPr>
          <w:rFonts w:asciiTheme="minorHAnsi" w:hAnsiTheme="minorHAnsi" w:cstheme="minorHAnsi"/>
          <w:sz w:val="24"/>
          <w:szCs w:val="24"/>
          <w:u w:val="none"/>
        </w:rPr>
        <w:t>.</w:t>
      </w:r>
    </w:p>
    <w:p w14:paraId="5E2E5C90" w14:textId="4F79B5A9" w:rsidR="004100CF" w:rsidRPr="00E032C6" w:rsidRDefault="004100CF" w:rsidP="004100CF">
      <w:pPr>
        <w:pStyle w:val="Heading1"/>
        <w:keepNext w:val="0"/>
        <w:keepLines w:val="0"/>
        <w:widowControl w:val="0"/>
        <w:tabs>
          <w:tab w:val="left" w:pos="832"/>
          <w:tab w:val="left" w:pos="833"/>
        </w:tabs>
        <w:autoSpaceDE w:val="0"/>
        <w:autoSpaceDN w:val="0"/>
        <w:spacing w:line="240" w:lineRule="auto"/>
        <w:ind w:left="832" w:right="0" w:firstLine="0"/>
        <w:rPr>
          <w:rFonts w:asciiTheme="minorHAnsi" w:hAnsiTheme="minorHAnsi" w:cstheme="minorHAnsi"/>
          <w:sz w:val="24"/>
          <w:szCs w:val="24"/>
          <w:u w:val="none"/>
        </w:rPr>
      </w:pPr>
    </w:p>
    <w:p w14:paraId="33A1E23F" w14:textId="77777777" w:rsidR="004100CF" w:rsidRPr="00E032C6" w:rsidRDefault="004100CF" w:rsidP="004100CF">
      <w:pPr>
        <w:rPr>
          <w:rFonts w:cstheme="minorHAnsi"/>
          <w:sz w:val="12"/>
          <w:szCs w:val="12"/>
        </w:rPr>
      </w:pPr>
    </w:p>
    <w:p w14:paraId="21069EB4" w14:textId="76D27E26" w:rsidR="004100CF" w:rsidRDefault="004100CF" w:rsidP="004100CF">
      <w:pPr>
        <w:pStyle w:val="Heading1"/>
        <w:keepNext w:val="0"/>
        <w:keepLines w:val="0"/>
        <w:widowControl w:val="0"/>
        <w:numPr>
          <w:ilvl w:val="0"/>
          <w:numId w:val="1"/>
        </w:numPr>
        <w:tabs>
          <w:tab w:val="left" w:pos="832"/>
          <w:tab w:val="left" w:pos="833"/>
        </w:tabs>
        <w:autoSpaceDE w:val="0"/>
        <w:autoSpaceDN w:val="0"/>
        <w:spacing w:line="240" w:lineRule="auto"/>
        <w:ind w:right="0" w:hanging="721"/>
        <w:rPr>
          <w:rFonts w:asciiTheme="minorHAnsi" w:hAnsiTheme="minorHAnsi" w:cstheme="minorHAnsi"/>
          <w:sz w:val="24"/>
          <w:szCs w:val="24"/>
          <w:u w:val="none"/>
        </w:rPr>
      </w:pPr>
      <w:r w:rsidRPr="00E032C6">
        <w:rPr>
          <w:rFonts w:asciiTheme="minorHAnsi" w:hAnsiTheme="minorHAnsi" w:cstheme="minorHAnsi"/>
          <w:sz w:val="24"/>
          <w:szCs w:val="24"/>
          <w:u w:val="none"/>
        </w:rPr>
        <w:t>There are tea/coffee making facilities on each floor.  Please wash up after using any cups/mugs</w:t>
      </w:r>
    </w:p>
    <w:p w14:paraId="106761EA" w14:textId="77777777" w:rsidR="0054791F" w:rsidRDefault="0054791F" w:rsidP="0054791F">
      <w:pPr>
        <w:rPr>
          <w:lang w:eastAsia="en-GB"/>
        </w:rPr>
      </w:pPr>
    </w:p>
    <w:p w14:paraId="2750CD17" w14:textId="77777777" w:rsidR="0054791F" w:rsidRDefault="0054791F" w:rsidP="0054791F">
      <w:pPr>
        <w:rPr>
          <w:lang w:eastAsia="en-GB"/>
        </w:rPr>
      </w:pPr>
    </w:p>
    <w:p w14:paraId="4F68F681" w14:textId="77777777" w:rsidR="0054791F" w:rsidRDefault="0054791F" w:rsidP="0054791F">
      <w:pPr>
        <w:rPr>
          <w:lang w:eastAsia="en-GB"/>
        </w:rPr>
      </w:pPr>
    </w:p>
    <w:p w14:paraId="20F8216E" w14:textId="77777777" w:rsidR="0054791F" w:rsidRDefault="0054791F" w:rsidP="0054791F">
      <w:pPr>
        <w:rPr>
          <w:lang w:eastAsia="en-GB"/>
        </w:rPr>
      </w:pPr>
    </w:p>
    <w:p w14:paraId="0010C620" w14:textId="77777777" w:rsidR="0054791F" w:rsidRPr="0054791F" w:rsidRDefault="0054791F" w:rsidP="0054791F">
      <w:pPr>
        <w:rPr>
          <w:lang w:eastAsia="en-GB"/>
        </w:rPr>
      </w:pPr>
    </w:p>
    <w:p w14:paraId="043E6102" w14:textId="77777777" w:rsidR="00A408FE" w:rsidRPr="00A408FE" w:rsidRDefault="00A408FE" w:rsidP="00A408FE">
      <w:pPr>
        <w:rPr>
          <w:lang w:eastAsia="en-GB"/>
        </w:rPr>
      </w:pPr>
    </w:p>
    <w:p w14:paraId="12CEB418" w14:textId="6019EA59" w:rsidR="004100CF" w:rsidRPr="00825EF3" w:rsidRDefault="00825EF3" w:rsidP="004100CF">
      <w:pPr>
        <w:rPr>
          <w:b/>
          <w:bCs/>
          <w:lang w:eastAsia="en-GB"/>
        </w:rPr>
      </w:pPr>
      <w:r w:rsidRPr="00825EF3">
        <w:rPr>
          <w:b/>
          <w:bCs/>
          <w:lang w:eastAsia="en-GB"/>
        </w:rPr>
        <w:t>Lift</w:t>
      </w:r>
    </w:p>
    <w:p w14:paraId="69D43B83" w14:textId="5594D173" w:rsidR="007D64CF" w:rsidRDefault="007D64CF">
      <w:pPr>
        <w:rPr>
          <w:rFonts w:cstheme="minorHAnsi"/>
        </w:rPr>
      </w:pPr>
      <w:r w:rsidRPr="00ED3494">
        <w:rPr>
          <w:rFonts w:cstheme="minorHAnsi"/>
        </w:rPr>
        <w:t>The lift is called and used in the normal way, except all buttons must be manually held down continuously</w:t>
      </w:r>
      <w:r w:rsidR="00825EF3">
        <w:rPr>
          <w:rFonts w:cstheme="minorHAnsi"/>
        </w:rPr>
        <w:t xml:space="preserve"> until the lift arrives or the door unlocks</w:t>
      </w:r>
    </w:p>
    <w:p w14:paraId="49340550" w14:textId="77777777" w:rsidR="00825EF3" w:rsidRPr="00ED3494" w:rsidRDefault="00825EF3">
      <w:pPr>
        <w:rPr>
          <w:rFonts w:cstheme="minorHAnsi"/>
        </w:rPr>
      </w:pPr>
    </w:p>
    <w:p w14:paraId="19879425" w14:textId="0F8C88CA" w:rsidR="007D64CF" w:rsidRPr="00ED3494" w:rsidRDefault="007D64CF">
      <w:pPr>
        <w:rPr>
          <w:rFonts w:cstheme="minorHAnsi"/>
          <w:color w:val="FF0000"/>
        </w:rPr>
      </w:pPr>
      <w:r w:rsidRPr="00ED3494">
        <w:rPr>
          <w:rFonts w:cstheme="minorHAnsi"/>
        </w:rPr>
        <w:t>IMPORTANT. THE LIFT SHOULD NEVER BE USED BY ONE PERSON ALONE IN THE BUILDING. The lift is not connected to a source of help and a single person could become trapped in the lift without any prospect of rescue other than through the use of a mobile phone.</w:t>
      </w:r>
      <w:r w:rsidR="0054793F" w:rsidRPr="00ED3494">
        <w:rPr>
          <w:rFonts w:cstheme="minorHAnsi"/>
        </w:rPr>
        <w:t xml:space="preserve"> </w:t>
      </w:r>
      <w:r w:rsidR="0054793F" w:rsidRPr="00ED3494">
        <w:rPr>
          <w:rFonts w:cstheme="minorHAnsi"/>
          <w:color w:val="FF0000"/>
        </w:rPr>
        <w:t xml:space="preserve">The </w:t>
      </w:r>
      <w:r w:rsidR="00825EF3">
        <w:rPr>
          <w:rFonts w:cstheme="minorHAnsi"/>
          <w:color w:val="FF0000"/>
        </w:rPr>
        <w:t xml:space="preserve">emergency </w:t>
      </w:r>
      <w:r w:rsidR="0054793F" w:rsidRPr="00ED3494">
        <w:rPr>
          <w:rFonts w:cstheme="minorHAnsi"/>
          <w:color w:val="FF0000"/>
        </w:rPr>
        <w:t>phone number of Sherridan Lifts is at the call points and in the lift itself</w:t>
      </w:r>
    </w:p>
    <w:p w14:paraId="74FF0749" w14:textId="77777777" w:rsidR="00825EF3" w:rsidRDefault="00825EF3">
      <w:pPr>
        <w:rPr>
          <w:rFonts w:cstheme="minorHAnsi"/>
        </w:rPr>
      </w:pPr>
    </w:p>
    <w:p w14:paraId="5AF40A05" w14:textId="72006A18" w:rsidR="00825EF3" w:rsidRPr="00825EF3" w:rsidRDefault="00825EF3">
      <w:pPr>
        <w:rPr>
          <w:rFonts w:cstheme="minorHAnsi"/>
          <w:b/>
          <w:bCs/>
        </w:rPr>
      </w:pPr>
      <w:r w:rsidRPr="00825EF3">
        <w:rPr>
          <w:rFonts w:cstheme="minorHAnsi"/>
          <w:b/>
          <w:bCs/>
        </w:rPr>
        <w:t>Occupancy</w:t>
      </w:r>
    </w:p>
    <w:p w14:paraId="12324705" w14:textId="76C7682A" w:rsidR="00825EF3" w:rsidRDefault="007D64CF">
      <w:pPr>
        <w:rPr>
          <w:rFonts w:cstheme="minorHAnsi"/>
        </w:rPr>
      </w:pPr>
      <w:r w:rsidRPr="00ED3494">
        <w:rPr>
          <w:rFonts w:cstheme="minorHAnsi"/>
        </w:rPr>
        <w:t>The</w:t>
      </w:r>
      <w:r w:rsidR="00825EF3">
        <w:rPr>
          <w:rFonts w:cstheme="minorHAnsi"/>
        </w:rPr>
        <w:t xml:space="preserve"> room </w:t>
      </w:r>
      <w:r w:rsidRPr="00ED3494">
        <w:rPr>
          <w:rFonts w:cstheme="minorHAnsi"/>
        </w:rPr>
        <w:t>limit</w:t>
      </w:r>
      <w:r w:rsidR="00825EF3">
        <w:rPr>
          <w:rFonts w:cstheme="minorHAnsi"/>
        </w:rPr>
        <w:t>s</w:t>
      </w:r>
      <w:r w:rsidRPr="00ED3494">
        <w:rPr>
          <w:rFonts w:cstheme="minorHAnsi"/>
        </w:rPr>
        <w:t xml:space="preserve"> to the number of people using the upstairs </w:t>
      </w:r>
      <w:r w:rsidR="00825EF3">
        <w:rPr>
          <w:rFonts w:cstheme="minorHAnsi"/>
        </w:rPr>
        <w:t>rooms is as follows</w:t>
      </w:r>
    </w:p>
    <w:p w14:paraId="516158DA" w14:textId="383950B5" w:rsidR="00825EF3" w:rsidRDefault="00825EF3">
      <w:pPr>
        <w:rPr>
          <w:rFonts w:cstheme="minorHAnsi"/>
        </w:rPr>
      </w:pPr>
      <w:r>
        <w:rPr>
          <w:rFonts w:cstheme="minorHAnsi"/>
        </w:rPr>
        <w:t>Large meeting room  - 35</w:t>
      </w:r>
    </w:p>
    <w:p w14:paraId="52483C2C" w14:textId="3F77FE9C" w:rsidR="00825EF3" w:rsidRDefault="00825EF3">
      <w:pPr>
        <w:rPr>
          <w:rFonts w:cstheme="minorHAnsi"/>
        </w:rPr>
      </w:pPr>
      <w:r>
        <w:rPr>
          <w:rFonts w:cstheme="minorHAnsi"/>
        </w:rPr>
        <w:t>Medium meeting room – 8</w:t>
      </w:r>
    </w:p>
    <w:p w14:paraId="69CED683" w14:textId="1F790125" w:rsidR="00825EF3" w:rsidRDefault="00825EF3">
      <w:pPr>
        <w:rPr>
          <w:rFonts w:cstheme="minorHAnsi"/>
        </w:rPr>
      </w:pPr>
      <w:r>
        <w:rPr>
          <w:rFonts w:cstheme="minorHAnsi"/>
        </w:rPr>
        <w:t>Small Office – 4</w:t>
      </w:r>
    </w:p>
    <w:p w14:paraId="43B39DDA" w14:textId="77777777" w:rsidR="00825EF3" w:rsidRDefault="00825EF3">
      <w:pPr>
        <w:rPr>
          <w:rFonts w:cstheme="minorHAnsi"/>
        </w:rPr>
      </w:pPr>
    </w:p>
    <w:p w14:paraId="4A43452D" w14:textId="309F7F50" w:rsidR="00825EF3" w:rsidRPr="00825EF3" w:rsidRDefault="00825EF3">
      <w:pPr>
        <w:rPr>
          <w:rFonts w:cstheme="minorHAnsi"/>
          <w:b/>
          <w:bCs/>
        </w:rPr>
      </w:pPr>
      <w:r w:rsidRPr="00825EF3">
        <w:rPr>
          <w:rFonts w:cstheme="minorHAnsi"/>
          <w:b/>
          <w:bCs/>
        </w:rPr>
        <w:t>Toilets</w:t>
      </w:r>
    </w:p>
    <w:p w14:paraId="4E76EA99" w14:textId="01076451" w:rsidR="007D64CF" w:rsidRPr="00ED3494" w:rsidRDefault="007D64CF">
      <w:pPr>
        <w:rPr>
          <w:rFonts w:cstheme="minorHAnsi"/>
        </w:rPr>
      </w:pPr>
      <w:r w:rsidRPr="00ED3494">
        <w:rPr>
          <w:rFonts w:cstheme="minorHAnsi"/>
        </w:rPr>
        <w:t xml:space="preserve">There are two toilets, one on the ground floor and one upstairs. They are both unisex and disabled facilities. In </w:t>
      </w:r>
      <w:r w:rsidR="00825EF3">
        <w:rPr>
          <w:rFonts w:cstheme="minorHAnsi"/>
        </w:rPr>
        <w:t>both</w:t>
      </w:r>
      <w:r w:rsidRPr="00ED3494">
        <w:rPr>
          <w:rFonts w:cstheme="minorHAnsi"/>
        </w:rPr>
        <w:t xml:space="preserve"> toilet</w:t>
      </w:r>
      <w:r w:rsidR="00825EF3">
        <w:rPr>
          <w:rFonts w:cstheme="minorHAnsi"/>
        </w:rPr>
        <w:t>s</w:t>
      </w:r>
      <w:r w:rsidRPr="00ED3494">
        <w:rPr>
          <w:rFonts w:cstheme="minorHAnsi"/>
        </w:rPr>
        <w:t xml:space="preserve"> there is an emergency cord which can be pulled if assistance is needed. However, this just sounds a visual and aural alarm in the building and is not connected to any external source of help. The alarm can be reset using the wall-mounted switch inside the toilet door. If an emergency necessitates help being given to someone using the toilet facility, then a screwdriver or coin will turn the lock from the outside to gain access and render assistance.</w:t>
      </w:r>
    </w:p>
    <w:p w14:paraId="7D0ECEE3" w14:textId="3C23E648" w:rsidR="007D64CF" w:rsidRPr="00ED3494" w:rsidRDefault="007D64CF">
      <w:pPr>
        <w:rPr>
          <w:rFonts w:cstheme="minorHAnsi"/>
        </w:rPr>
      </w:pPr>
    </w:p>
    <w:p w14:paraId="65430F06" w14:textId="5E38BA86" w:rsidR="007D64CF" w:rsidRPr="00ED3494" w:rsidRDefault="00825EF3">
      <w:pPr>
        <w:rPr>
          <w:rFonts w:cstheme="minorHAnsi"/>
          <w:b/>
          <w:bCs/>
        </w:rPr>
      </w:pPr>
      <w:r>
        <w:rPr>
          <w:rFonts w:cstheme="minorHAnsi"/>
        </w:rPr>
        <w:t>P</w:t>
      </w:r>
      <w:r w:rsidR="007D64CF" w:rsidRPr="00ED3494">
        <w:rPr>
          <w:rFonts w:cstheme="minorHAnsi"/>
        </w:rPr>
        <w:t xml:space="preserve">lease leave the entire premises in the same clean and tidy condition in which you found it. </w:t>
      </w:r>
    </w:p>
    <w:p w14:paraId="618F840B" w14:textId="59C97E79" w:rsidR="00625201" w:rsidRPr="00ED3494" w:rsidRDefault="00625201">
      <w:pPr>
        <w:rPr>
          <w:rFonts w:cstheme="minorHAnsi"/>
          <w:b/>
          <w:bCs/>
        </w:rPr>
      </w:pPr>
    </w:p>
    <w:p w14:paraId="2205D80D" w14:textId="130E1357" w:rsidR="00625201" w:rsidRPr="00A51132" w:rsidRDefault="00825EF3">
      <w:pPr>
        <w:rPr>
          <w:rFonts w:cstheme="minorHAnsi"/>
          <w:b/>
          <w:bCs/>
        </w:rPr>
      </w:pPr>
      <w:r w:rsidRPr="00A51132">
        <w:rPr>
          <w:rFonts w:cstheme="minorHAnsi"/>
          <w:b/>
          <w:bCs/>
        </w:rPr>
        <w:t>Buildings Manual</w:t>
      </w:r>
    </w:p>
    <w:p w14:paraId="1E08A0A3" w14:textId="4C075140" w:rsidR="00825EF3" w:rsidRDefault="00825EF3">
      <w:pPr>
        <w:rPr>
          <w:rFonts w:cstheme="minorHAnsi"/>
        </w:rPr>
      </w:pPr>
    </w:p>
    <w:p w14:paraId="4FC4DB64" w14:textId="681C3E19" w:rsidR="00825EF3" w:rsidRDefault="00825EF3">
      <w:pPr>
        <w:rPr>
          <w:rFonts w:cstheme="minorHAnsi"/>
        </w:rPr>
      </w:pPr>
      <w:r>
        <w:rPr>
          <w:rFonts w:cstheme="minorHAnsi"/>
        </w:rPr>
        <w:t xml:space="preserve">Instructions for </w:t>
      </w:r>
      <w:r w:rsidR="00A51132">
        <w:rPr>
          <w:rFonts w:cstheme="minorHAnsi"/>
        </w:rPr>
        <w:t xml:space="preserve">using the equipment in HQ can be found in the Buildings Manual which is a yellow project folder next to the Fire Alarm Panel by the main entrance.  There is a fuller version in the yellow leaver arch file on the bookcase in the Social Area.  </w:t>
      </w:r>
    </w:p>
    <w:p w14:paraId="1E874403" w14:textId="4648F564" w:rsidR="00A408FE" w:rsidRDefault="00A408FE">
      <w:pPr>
        <w:rPr>
          <w:rFonts w:cstheme="minorHAnsi"/>
        </w:rPr>
      </w:pPr>
    </w:p>
    <w:p w14:paraId="77FAD00C" w14:textId="05B5E0E6" w:rsidR="00A408FE" w:rsidRPr="00ED3494" w:rsidRDefault="00A408FE">
      <w:pPr>
        <w:rPr>
          <w:rFonts w:cstheme="minorHAnsi"/>
        </w:rPr>
      </w:pPr>
      <w:r>
        <w:rPr>
          <w:rFonts w:cstheme="minorHAnsi"/>
        </w:rPr>
        <w:t xml:space="preserve">If a boost is required for the heating, the </w:t>
      </w:r>
      <w:r w:rsidR="00A61E63">
        <w:rPr>
          <w:rFonts w:cstheme="minorHAnsi"/>
        </w:rPr>
        <w:t>remote controller and instructions are located next to the printer in the downstairs office area.</w:t>
      </w:r>
    </w:p>
    <w:p w14:paraId="34ED8880" w14:textId="6F425EE1" w:rsidR="00241494" w:rsidRDefault="00241494">
      <w:pPr>
        <w:rPr>
          <w:rFonts w:cstheme="minorHAnsi"/>
        </w:rPr>
      </w:pPr>
    </w:p>
    <w:p w14:paraId="603EC669" w14:textId="4FB6089C" w:rsidR="00825EF3" w:rsidRPr="00A51132" w:rsidRDefault="00A51132">
      <w:pPr>
        <w:rPr>
          <w:rFonts w:cstheme="minorHAnsi"/>
          <w:b/>
          <w:bCs/>
        </w:rPr>
      </w:pPr>
      <w:r w:rsidRPr="00A51132">
        <w:rPr>
          <w:rFonts w:cstheme="minorHAnsi"/>
          <w:b/>
          <w:bCs/>
        </w:rPr>
        <w:t>Risk Assessments</w:t>
      </w:r>
      <w:r w:rsidR="00594919">
        <w:rPr>
          <w:rFonts w:cstheme="minorHAnsi"/>
          <w:b/>
          <w:bCs/>
        </w:rPr>
        <w:t xml:space="preserve"> and SH</w:t>
      </w:r>
      <w:r w:rsidR="00A3262F">
        <w:rPr>
          <w:rFonts w:cstheme="minorHAnsi"/>
          <w:b/>
          <w:bCs/>
        </w:rPr>
        <w:t>E</w:t>
      </w:r>
      <w:r w:rsidR="00594919">
        <w:rPr>
          <w:rFonts w:cstheme="minorHAnsi"/>
          <w:b/>
          <w:bCs/>
        </w:rPr>
        <w:t xml:space="preserve"> Documents</w:t>
      </w:r>
    </w:p>
    <w:p w14:paraId="5A7FBA4C" w14:textId="711AE387" w:rsidR="00825EF3" w:rsidRDefault="00825EF3">
      <w:pPr>
        <w:rPr>
          <w:rFonts w:cstheme="minorHAnsi"/>
        </w:rPr>
      </w:pPr>
    </w:p>
    <w:p w14:paraId="2F979DCB" w14:textId="4220D017" w:rsidR="00825EF3" w:rsidRDefault="00A51132">
      <w:pPr>
        <w:rPr>
          <w:rFonts w:cstheme="minorHAnsi"/>
        </w:rPr>
      </w:pPr>
      <w:r>
        <w:rPr>
          <w:rFonts w:cstheme="minorHAnsi"/>
        </w:rPr>
        <w:t>Copies of the risk assessments can be found in the following locations</w:t>
      </w:r>
    </w:p>
    <w:p w14:paraId="5177D6EE" w14:textId="5B32EFA7" w:rsidR="00825EF3" w:rsidRDefault="00A51132">
      <w:pPr>
        <w:rPr>
          <w:rFonts w:cstheme="minorHAnsi"/>
        </w:rPr>
      </w:pPr>
      <w:r>
        <w:rPr>
          <w:rFonts w:cstheme="minorHAnsi"/>
        </w:rPr>
        <w:t>Upstairs Office Notice Board, Yellow Lever Arch File Social Area and Social Area Noticeboard Buildings RA, Maintenance RA, Lone Working RA and Policy</w:t>
      </w:r>
    </w:p>
    <w:p w14:paraId="4C20D00E" w14:textId="21DA82A1" w:rsidR="00A51132" w:rsidRDefault="00A51132">
      <w:pPr>
        <w:rPr>
          <w:rFonts w:cstheme="minorHAnsi"/>
        </w:rPr>
      </w:pPr>
    </w:p>
    <w:p w14:paraId="56D21049" w14:textId="0398E58A" w:rsidR="00A51132" w:rsidRDefault="00A51132">
      <w:pPr>
        <w:rPr>
          <w:rFonts w:cstheme="minorHAnsi"/>
        </w:rPr>
      </w:pPr>
      <w:r>
        <w:rPr>
          <w:rFonts w:cstheme="minorHAnsi"/>
        </w:rPr>
        <w:t>Building RA</w:t>
      </w:r>
    </w:p>
    <w:p w14:paraId="4F9433ED" w14:textId="1AB16FCF" w:rsidR="00A51132" w:rsidRDefault="00594919">
      <w:pPr>
        <w:rPr>
          <w:rFonts w:cstheme="minorHAnsi"/>
        </w:rPr>
      </w:pPr>
      <w:r>
        <w:rPr>
          <w:rFonts w:cstheme="minorHAnsi"/>
        </w:rPr>
        <w:t>Yellow project folder main entrance</w:t>
      </w:r>
    </w:p>
    <w:p w14:paraId="241B1DCF" w14:textId="3F535E39" w:rsidR="00594919" w:rsidRDefault="00594919">
      <w:pPr>
        <w:rPr>
          <w:rFonts w:cstheme="minorHAnsi"/>
        </w:rPr>
      </w:pPr>
    </w:p>
    <w:p w14:paraId="7C528A3E" w14:textId="4910667F" w:rsidR="00594919" w:rsidRDefault="00594919">
      <w:pPr>
        <w:rPr>
          <w:rFonts w:cstheme="minorHAnsi"/>
        </w:rPr>
      </w:pPr>
      <w:r>
        <w:rPr>
          <w:rFonts w:cstheme="minorHAnsi"/>
        </w:rPr>
        <w:t xml:space="preserve">Social Area – Red and Green Lever Arch files </w:t>
      </w:r>
    </w:p>
    <w:p w14:paraId="1538F406" w14:textId="12799793" w:rsidR="00594919" w:rsidRDefault="00594919">
      <w:pPr>
        <w:rPr>
          <w:rFonts w:cstheme="minorHAnsi"/>
        </w:rPr>
      </w:pPr>
      <w:r>
        <w:rPr>
          <w:rFonts w:cstheme="minorHAnsi"/>
        </w:rPr>
        <w:t>Fire Risk Assessment, Legionella Risk Assessment, Asbestos Survey, Routine external checks on equipment.</w:t>
      </w:r>
    </w:p>
    <w:p w14:paraId="640660B7" w14:textId="77777777" w:rsidR="00E032C6" w:rsidRDefault="00E032C6">
      <w:pPr>
        <w:rPr>
          <w:rFonts w:cstheme="minorHAnsi"/>
        </w:rPr>
      </w:pPr>
    </w:p>
    <w:p w14:paraId="0BE21B5B" w14:textId="15446185" w:rsidR="00594919" w:rsidRDefault="00594919">
      <w:pPr>
        <w:rPr>
          <w:rFonts w:cstheme="minorHAnsi"/>
        </w:rPr>
      </w:pPr>
      <w:r>
        <w:rPr>
          <w:rFonts w:cstheme="minorHAnsi"/>
        </w:rPr>
        <w:t>Please note the following key issues from the RA’s</w:t>
      </w:r>
    </w:p>
    <w:p w14:paraId="7B5DDB91" w14:textId="5ABD48FA" w:rsidR="00594919" w:rsidRDefault="00594919">
      <w:pPr>
        <w:rPr>
          <w:rFonts w:cstheme="minorHAnsi"/>
        </w:rPr>
      </w:pPr>
    </w:p>
    <w:p w14:paraId="77A642EC" w14:textId="18C86DD5" w:rsidR="00594919" w:rsidRDefault="00594919">
      <w:pPr>
        <w:rPr>
          <w:rFonts w:cstheme="minorHAnsi"/>
        </w:rPr>
      </w:pPr>
      <w:r>
        <w:rPr>
          <w:rFonts w:cstheme="minorHAnsi"/>
        </w:rPr>
        <w:lastRenderedPageBreak/>
        <w:t>Lone Working:  Anyone lone working at HQ must carry a phone and ensure someone knows they are working at HQ. It is strongly recommended that the doors are locked when lone working.  No access to the cellar or using the lift whilst lone working.</w:t>
      </w:r>
    </w:p>
    <w:p w14:paraId="5C2A53F4" w14:textId="5EE38DBB" w:rsidR="008856ED" w:rsidRDefault="008856ED">
      <w:pPr>
        <w:rPr>
          <w:rFonts w:cstheme="minorHAnsi"/>
        </w:rPr>
      </w:pPr>
    </w:p>
    <w:p w14:paraId="018C71BA" w14:textId="45706FAE" w:rsidR="008856ED" w:rsidRDefault="008856ED">
      <w:pPr>
        <w:rPr>
          <w:rFonts w:cstheme="minorHAnsi"/>
        </w:rPr>
      </w:pPr>
      <w:r>
        <w:rPr>
          <w:rFonts w:cstheme="minorHAnsi"/>
        </w:rPr>
        <w:t xml:space="preserve">Slips and Trips:  In cold weather – grit will be available in the </w:t>
      </w:r>
      <w:r w:rsidR="0054791F">
        <w:rPr>
          <w:rFonts w:cstheme="minorHAnsi"/>
        </w:rPr>
        <w:t>bin in the car park.</w:t>
      </w:r>
      <w:r>
        <w:rPr>
          <w:rFonts w:cstheme="minorHAnsi"/>
        </w:rPr>
        <w:t xml:space="preserve"> </w:t>
      </w:r>
    </w:p>
    <w:p w14:paraId="30DD3C0C" w14:textId="325555E0" w:rsidR="00825EF3" w:rsidRDefault="00825EF3">
      <w:pPr>
        <w:rPr>
          <w:rFonts w:cstheme="minorHAnsi"/>
        </w:rPr>
      </w:pPr>
    </w:p>
    <w:p w14:paraId="0ECC5116" w14:textId="2013E03E" w:rsidR="00825EF3" w:rsidRDefault="008856ED">
      <w:pPr>
        <w:rPr>
          <w:rFonts w:cstheme="minorHAnsi"/>
        </w:rPr>
      </w:pPr>
      <w:r>
        <w:rPr>
          <w:rFonts w:cstheme="minorHAnsi"/>
        </w:rPr>
        <w:t>Fire:  The building and car park are designated No Smoking areas.  Please ensure that all heaters are switched off at the ends of meetings</w:t>
      </w:r>
      <w:r w:rsidR="00E032C6">
        <w:rPr>
          <w:rFonts w:cstheme="minorHAnsi"/>
        </w:rPr>
        <w:t>.</w:t>
      </w:r>
    </w:p>
    <w:p w14:paraId="358E75C1" w14:textId="025DB0A9" w:rsidR="00E032C6" w:rsidRDefault="00E032C6">
      <w:pPr>
        <w:rPr>
          <w:rFonts w:cstheme="minorHAnsi"/>
        </w:rPr>
      </w:pPr>
      <w:r>
        <w:rPr>
          <w:rFonts w:cstheme="minorHAnsi"/>
        </w:rPr>
        <w:t>Please familiarise yourself with the Fire Evacuation Plan that is displayed around the building.</w:t>
      </w:r>
    </w:p>
    <w:p w14:paraId="5F4EFFC9" w14:textId="74B7AB4B" w:rsidR="00E032C6" w:rsidRDefault="00E032C6">
      <w:pPr>
        <w:rPr>
          <w:rFonts w:cstheme="minorHAnsi"/>
        </w:rPr>
      </w:pPr>
    </w:p>
    <w:p w14:paraId="453354F5" w14:textId="05F3707A" w:rsidR="00E032C6" w:rsidRDefault="00A408FE">
      <w:pPr>
        <w:rPr>
          <w:rFonts w:cstheme="minorHAnsi"/>
        </w:rPr>
      </w:pPr>
      <w:r>
        <w:rPr>
          <w:rFonts w:cstheme="minorHAnsi"/>
        </w:rPr>
        <w:t>Please familiarise yourself with the Fire Extinguisher Training Document so you are able to select the correct extinguisher in the event of a fire.</w:t>
      </w:r>
    </w:p>
    <w:p w14:paraId="672EB815" w14:textId="0658ED93" w:rsidR="000148D3" w:rsidRDefault="000148D3">
      <w:pPr>
        <w:rPr>
          <w:rFonts w:cstheme="minorHAnsi"/>
        </w:rPr>
      </w:pPr>
    </w:p>
    <w:p w14:paraId="63CEF026" w14:textId="7697A3FB" w:rsidR="000148D3" w:rsidRDefault="000148D3">
      <w:pPr>
        <w:rPr>
          <w:rFonts w:cstheme="minorHAnsi"/>
        </w:rPr>
      </w:pPr>
      <w:r>
        <w:rPr>
          <w:rFonts w:cstheme="minorHAnsi"/>
        </w:rPr>
        <w:t>Services Cut Off</w:t>
      </w:r>
    </w:p>
    <w:p w14:paraId="327AD73C" w14:textId="4A8550BF" w:rsidR="000148D3" w:rsidRDefault="000148D3">
      <w:pPr>
        <w:rPr>
          <w:rFonts w:cstheme="minorHAnsi"/>
        </w:rPr>
      </w:pPr>
      <w:r>
        <w:rPr>
          <w:rFonts w:cstheme="minorHAnsi"/>
        </w:rPr>
        <w:t>These are in the buildings manual and on the noticeboard in the Social/Office area downstairs</w:t>
      </w:r>
    </w:p>
    <w:p w14:paraId="2D337A37" w14:textId="63B92BB6" w:rsidR="00E032C6" w:rsidRDefault="00E032C6">
      <w:pPr>
        <w:rPr>
          <w:rFonts w:cstheme="minorHAnsi"/>
        </w:rPr>
      </w:pPr>
    </w:p>
    <w:p w14:paraId="51CEE026" w14:textId="36431061" w:rsidR="00E032C6" w:rsidRDefault="00E032C6">
      <w:pPr>
        <w:rPr>
          <w:rFonts w:cstheme="minorHAnsi"/>
        </w:rPr>
      </w:pPr>
      <w:r>
        <w:rPr>
          <w:rFonts w:cstheme="minorHAnsi"/>
        </w:rPr>
        <w:t xml:space="preserve">Maintenance: </w:t>
      </w:r>
    </w:p>
    <w:p w14:paraId="5193E080" w14:textId="17FD5327" w:rsidR="008856ED" w:rsidRDefault="00E032C6">
      <w:pPr>
        <w:rPr>
          <w:rFonts w:cstheme="minorHAnsi"/>
        </w:rPr>
      </w:pPr>
      <w:r>
        <w:rPr>
          <w:rFonts w:cstheme="minorHAnsi"/>
        </w:rPr>
        <w:t xml:space="preserve">Before commencing any maintenance work in the building, please review the Maintenance RA – locations detailed </w:t>
      </w:r>
      <w:r w:rsidR="00A408FE">
        <w:rPr>
          <w:rFonts w:cstheme="minorHAnsi"/>
        </w:rPr>
        <w:t>above -</w:t>
      </w:r>
      <w:r>
        <w:rPr>
          <w:rFonts w:cstheme="minorHAnsi"/>
        </w:rPr>
        <w:t xml:space="preserve"> and follow all the controls that are detailed in the Maintenance RA.</w:t>
      </w:r>
    </w:p>
    <w:p w14:paraId="0FC98A65" w14:textId="77777777" w:rsidR="008856ED" w:rsidRPr="00ED3494" w:rsidRDefault="008856ED">
      <w:pPr>
        <w:rPr>
          <w:rFonts w:cstheme="minorHAnsi"/>
        </w:rPr>
      </w:pPr>
    </w:p>
    <w:p w14:paraId="1A58F0D7" w14:textId="5E3278C8" w:rsidR="00241494" w:rsidRPr="00ED3494" w:rsidRDefault="00241494">
      <w:pPr>
        <w:rPr>
          <w:rFonts w:cstheme="minorHAnsi"/>
        </w:rPr>
      </w:pPr>
      <w:r w:rsidRPr="00ED3494">
        <w:rPr>
          <w:rFonts w:cstheme="minorHAnsi"/>
        </w:rPr>
        <w:t>----------------------------</w:t>
      </w:r>
    </w:p>
    <w:p w14:paraId="052D9EFC" w14:textId="4238DC20" w:rsidR="007D64CF" w:rsidRPr="00ED3494" w:rsidRDefault="007D64CF">
      <w:pPr>
        <w:rPr>
          <w:rFonts w:cstheme="minorHAnsi"/>
        </w:rPr>
      </w:pPr>
    </w:p>
    <w:p w14:paraId="1A618268" w14:textId="7EFDF239" w:rsidR="007D64CF" w:rsidRPr="00ED3494" w:rsidRDefault="007D64CF">
      <w:pPr>
        <w:rPr>
          <w:rFonts w:cstheme="minorHAnsi"/>
        </w:rPr>
      </w:pPr>
      <w:r w:rsidRPr="00ED3494">
        <w:rPr>
          <w:rFonts w:cstheme="minorHAnsi"/>
        </w:rPr>
        <w:t xml:space="preserve">If assistance is needed for any reason, then please </w:t>
      </w:r>
      <w:r w:rsidR="00825EF3">
        <w:rPr>
          <w:rFonts w:cstheme="minorHAnsi"/>
        </w:rPr>
        <w:t>contact</w:t>
      </w:r>
    </w:p>
    <w:p w14:paraId="31B0071D" w14:textId="1FACFCB4" w:rsidR="007D64CF" w:rsidRPr="00ED3494" w:rsidRDefault="007D64CF">
      <w:pPr>
        <w:rPr>
          <w:rFonts w:cstheme="minorHAnsi"/>
        </w:rPr>
      </w:pPr>
      <w:r w:rsidRPr="00ED3494">
        <w:rPr>
          <w:rFonts w:cstheme="minorHAnsi"/>
        </w:rPr>
        <w:t>Ian Mackintosh</w:t>
      </w:r>
    </w:p>
    <w:p w14:paraId="565580EB" w14:textId="77EE94E9" w:rsidR="007D64CF" w:rsidRPr="00ED3494" w:rsidRDefault="007D64CF">
      <w:pPr>
        <w:rPr>
          <w:rFonts w:cstheme="minorHAnsi"/>
        </w:rPr>
      </w:pPr>
      <w:r w:rsidRPr="00ED3494">
        <w:rPr>
          <w:rFonts w:cstheme="minorHAnsi"/>
        </w:rPr>
        <w:t>07917 373 007</w:t>
      </w:r>
    </w:p>
    <w:p w14:paraId="16D39D51" w14:textId="257AA337" w:rsidR="007D64CF" w:rsidRPr="00ED3494" w:rsidRDefault="007D64CF">
      <w:pPr>
        <w:rPr>
          <w:rFonts w:cstheme="minorHAnsi"/>
        </w:rPr>
      </w:pPr>
      <w:r w:rsidRPr="00ED3494">
        <w:rPr>
          <w:rFonts w:cstheme="minorHAnsi"/>
        </w:rPr>
        <w:t>01625 410 838</w:t>
      </w:r>
    </w:p>
    <w:p w14:paraId="6CD43471" w14:textId="54B9A434" w:rsidR="007D64CF" w:rsidRPr="00ED3494" w:rsidRDefault="007D64CF">
      <w:pPr>
        <w:rPr>
          <w:rFonts w:cstheme="minorHAnsi"/>
        </w:rPr>
      </w:pPr>
      <w:r w:rsidRPr="00ED3494">
        <w:rPr>
          <w:rFonts w:cstheme="minorHAnsi"/>
        </w:rPr>
        <w:t>ianmackintosh@gmail.com</w:t>
      </w:r>
    </w:p>
    <w:p w14:paraId="70DD4684" w14:textId="73E717CF" w:rsidR="007D64CF" w:rsidRPr="00ED3494" w:rsidRDefault="007D64CF">
      <w:pPr>
        <w:rPr>
          <w:rFonts w:cstheme="minorHAnsi"/>
        </w:rPr>
      </w:pPr>
    </w:p>
    <w:p w14:paraId="038942BC" w14:textId="75E2C164" w:rsidR="007D64CF" w:rsidRPr="0054791F" w:rsidRDefault="0054791F">
      <w:pPr>
        <w:rPr>
          <w:rFonts w:cstheme="minorHAnsi"/>
          <w:b/>
          <w:bCs/>
        </w:rPr>
      </w:pPr>
      <w:r w:rsidRPr="0054791F">
        <w:rPr>
          <w:rFonts w:cstheme="minorHAnsi"/>
          <w:b/>
          <w:bCs/>
        </w:rPr>
        <w:t xml:space="preserve">Version </w:t>
      </w:r>
      <w:r w:rsidR="000066BD">
        <w:rPr>
          <w:rFonts w:cstheme="minorHAnsi"/>
          <w:b/>
          <w:bCs/>
        </w:rPr>
        <w:t>4</w:t>
      </w:r>
      <w:r w:rsidRPr="0054791F">
        <w:rPr>
          <w:rFonts w:cstheme="minorHAnsi"/>
          <w:b/>
          <w:bCs/>
        </w:rPr>
        <w:t xml:space="preserve"> </w:t>
      </w:r>
      <w:r w:rsidR="000066BD">
        <w:rPr>
          <w:rFonts w:cstheme="minorHAnsi"/>
          <w:b/>
          <w:bCs/>
        </w:rPr>
        <w:t>13</w:t>
      </w:r>
      <w:r w:rsidRPr="0054791F">
        <w:rPr>
          <w:rFonts w:cstheme="minorHAnsi"/>
          <w:b/>
          <w:bCs/>
        </w:rPr>
        <w:t>.1</w:t>
      </w:r>
      <w:r w:rsidR="000066BD">
        <w:rPr>
          <w:rFonts w:cstheme="minorHAnsi"/>
          <w:b/>
          <w:bCs/>
        </w:rPr>
        <w:t>1</w:t>
      </w:r>
      <w:r w:rsidRPr="0054791F">
        <w:rPr>
          <w:rFonts w:cstheme="minorHAnsi"/>
          <w:b/>
          <w:bCs/>
        </w:rPr>
        <w:t>.2</w:t>
      </w:r>
      <w:r w:rsidR="000066BD">
        <w:rPr>
          <w:rFonts w:cstheme="minorHAnsi"/>
          <w:b/>
          <w:bCs/>
        </w:rPr>
        <w:t>5</w:t>
      </w:r>
    </w:p>
    <w:p w14:paraId="3BC930C7" w14:textId="3061281F" w:rsidR="007D64CF" w:rsidRPr="00ED3494" w:rsidRDefault="007D64CF">
      <w:pPr>
        <w:rPr>
          <w:rFonts w:cstheme="minorHAnsi"/>
        </w:rPr>
      </w:pPr>
    </w:p>
    <w:p w14:paraId="3AF1D2E5" w14:textId="77777777" w:rsidR="007D64CF" w:rsidRPr="00ED3494" w:rsidRDefault="007D64CF">
      <w:pPr>
        <w:rPr>
          <w:rFonts w:cstheme="minorHAnsi"/>
        </w:rPr>
      </w:pPr>
    </w:p>
    <w:sectPr w:rsidR="007D64CF" w:rsidRPr="00ED3494" w:rsidSect="003C1EDA">
      <w:head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AFDD" w14:textId="77777777" w:rsidR="003C1EDA" w:rsidRDefault="003C1EDA" w:rsidP="00A408FE">
      <w:r>
        <w:separator/>
      </w:r>
    </w:p>
  </w:endnote>
  <w:endnote w:type="continuationSeparator" w:id="0">
    <w:p w14:paraId="7669A13F" w14:textId="77777777" w:rsidR="003C1EDA" w:rsidRDefault="003C1EDA" w:rsidP="00A4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E966" w14:textId="77777777" w:rsidR="003C1EDA" w:rsidRDefault="003C1EDA" w:rsidP="00A408FE">
      <w:r>
        <w:separator/>
      </w:r>
    </w:p>
  </w:footnote>
  <w:footnote w:type="continuationSeparator" w:id="0">
    <w:p w14:paraId="7D2B54F9" w14:textId="77777777" w:rsidR="003C1EDA" w:rsidRDefault="003C1EDA" w:rsidP="00A4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7AAB" w14:textId="7716820C" w:rsidR="00A408FE" w:rsidRDefault="00A408FE">
    <w:pPr>
      <w:pStyle w:val="Header"/>
    </w:pPr>
    <w:r>
      <w:rPr>
        <w:noProof/>
      </w:rPr>
      <w:drawing>
        <wp:anchor distT="0" distB="0" distL="114300" distR="114300" simplePos="0" relativeHeight="251659264" behindDoc="1" locked="0" layoutInCell="1" allowOverlap="1" wp14:anchorId="3587EECF" wp14:editId="2B6897EE">
          <wp:simplePos x="0" y="0"/>
          <wp:positionH relativeFrom="column">
            <wp:posOffset>6029325</wp:posOffset>
          </wp:positionH>
          <wp:positionV relativeFrom="paragraph">
            <wp:posOffset>-372110</wp:posOffset>
          </wp:positionV>
          <wp:extent cx="1011555" cy="933450"/>
          <wp:effectExtent l="0" t="0" r="0" b="0"/>
          <wp:wrapTight wrapText="bothSides">
            <wp:wrapPolygon edited="0">
              <wp:start x="0" y="0"/>
              <wp:lineTo x="0" y="21159"/>
              <wp:lineTo x="21153" y="21159"/>
              <wp:lineTo x="21153" y="0"/>
              <wp:lineTo x="0" y="0"/>
            </wp:wrapPolygon>
          </wp:wrapTight>
          <wp:docPr id="1" name="Picture 2">
            <a:extLst xmlns:a="http://schemas.openxmlformats.org/drawingml/2006/main">
              <a:ext uri="{FF2B5EF4-FFF2-40B4-BE49-F238E27FC236}">
                <a16:creationId xmlns:a16="http://schemas.microsoft.com/office/drawing/2014/main" id="{EBEF3327-9F5E-4B29-B3F0-DD43D61F0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BEF3327-9F5E-4B29-B3F0-DD43D61F05F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55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2429"/>
    <w:multiLevelType w:val="multilevel"/>
    <w:tmpl w:val="4DF41E04"/>
    <w:lvl w:ilvl="0">
      <w:start w:val="1"/>
      <w:numFmt w:val="decimal"/>
      <w:lvlText w:val="%1"/>
      <w:lvlJc w:val="left"/>
      <w:pPr>
        <w:ind w:left="832" w:hanging="720"/>
      </w:pPr>
      <w:rPr>
        <w:rFonts w:asciiTheme="minorHAnsi" w:eastAsia="Arial" w:hAnsiTheme="minorHAnsi" w:cstheme="minorHAnsi" w:hint="default"/>
        <w:b/>
        <w:bCs/>
        <w:w w:val="99"/>
        <w:sz w:val="26"/>
        <w:szCs w:val="26"/>
        <w:lang w:val="en-US" w:eastAsia="en-US" w:bidi="ar-SA"/>
      </w:rPr>
    </w:lvl>
    <w:lvl w:ilvl="1">
      <w:start w:val="1"/>
      <w:numFmt w:val="decimal"/>
      <w:lvlText w:val="%1.%2"/>
      <w:lvlJc w:val="left"/>
      <w:pPr>
        <w:ind w:left="832" w:hanging="720"/>
      </w:pPr>
      <w:rPr>
        <w:rFonts w:asciiTheme="minorHAnsi" w:eastAsia="Arial" w:hAnsiTheme="minorHAnsi" w:cstheme="minorHAnsi" w:hint="default"/>
        <w:b/>
        <w:bCs/>
        <w:spacing w:val="-2"/>
        <w:w w:val="100"/>
        <w:sz w:val="26"/>
        <w:szCs w:val="26"/>
        <w:lang w:val="en-US" w:eastAsia="en-US" w:bidi="ar-SA"/>
      </w:rPr>
    </w:lvl>
    <w:lvl w:ilvl="2">
      <w:numFmt w:val="bullet"/>
      <w:lvlText w:val=""/>
      <w:lvlJc w:val="left"/>
      <w:pPr>
        <w:ind w:left="1552" w:hanging="360"/>
      </w:pPr>
      <w:rPr>
        <w:rFonts w:ascii="Wingdings" w:eastAsia="Wingdings" w:hAnsi="Wingdings" w:cs="Wingdings" w:hint="default"/>
        <w:w w:val="99"/>
        <w:sz w:val="22"/>
        <w:szCs w:val="22"/>
        <w:lang w:val="en-US" w:eastAsia="en-US" w:bidi="ar-SA"/>
      </w:rPr>
    </w:lvl>
    <w:lvl w:ilvl="3">
      <w:numFmt w:val="bullet"/>
      <w:lvlText w:val="•"/>
      <w:lvlJc w:val="left"/>
      <w:pPr>
        <w:ind w:left="3394" w:hanging="360"/>
      </w:pPr>
      <w:rPr>
        <w:rFonts w:hint="default"/>
        <w:lang w:val="en-US" w:eastAsia="en-US" w:bidi="ar-SA"/>
      </w:rPr>
    </w:lvl>
    <w:lvl w:ilvl="4">
      <w:numFmt w:val="bullet"/>
      <w:lvlText w:val="•"/>
      <w:lvlJc w:val="left"/>
      <w:pPr>
        <w:ind w:left="4311" w:hanging="360"/>
      </w:pPr>
      <w:rPr>
        <w:rFonts w:hint="default"/>
        <w:lang w:val="en-US" w:eastAsia="en-US" w:bidi="ar-SA"/>
      </w:rPr>
    </w:lvl>
    <w:lvl w:ilvl="5">
      <w:numFmt w:val="bullet"/>
      <w:lvlText w:val="•"/>
      <w:lvlJc w:val="left"/>
      <w:pPr>
        <w:ind w:left="5228" w:hanging="360"/>
      </w:pPr>
      <w:rPr>
        <w:rFonts w:hint="default"/>
        <w:lang w:val="en-US" w:eastAsia="en-US" w:bidi="ar-SA"/>
      </w:rPr>
    </w:lvl>
    <w:lvl w:ilvl="6">
      <w:numFmt w:val="bullet"/>
      <w:lvlText w:val="•"/>
      <w:lvlJc w:val="left"/>
      <w:pPr>
        <w:ind w:left="6145" w:hanging="360"/>
      </w:pPr>
      <w:rPr>
        <w:rFonts w:hint="default"/>
        <w:lang w:val="en-US" w:eastAsia="en-US" w:bidi="ar-SA"/>
      </w:rPr>
    </w:lvl>
    <w:lvl w:ilvl="7">
      <w:numFmt w:val="bullet"/>
      <w:lvlText w:val="•"/>
      <w:lvlJc w:val="left"/>
      <w:pPr>
        <w:ind w:left="7062" w:hanging="360"/>
      </w:pPr>
      <w:rPr>
        <w:rFonts w:hint="default"/>
        <w:lang w:val="en-US" w:eastAsia="en-US" w:bidi="ar-SA"/>
      </w:rPr>
    </w:lvl>
    <w:lvl w:ilvl="8">
      <w:numFmt w:val="bullet"/>
      <w:lvlText w:val="•"/>
      <w:lvlJc w:val="left"/>
      <w:pPr>
        <w:ind w:left="7980" w:hanging="360"/>
      </w:pPr>
      <w:rPr>
        <w:rFonts w:hint="default"/>
        <w:lang w:val="en-US" w:eastAsia="en-US" w:bidi="ar-SA"/>
      </w:rPr>
    </w:lvl>
  </w:abstractNum>
  <w:num w:numId="1" w16cid:durableId="184990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E2"/>
    <w:rsid w:val="000066BD"/>
    <w:rsid w:val="000148D3"/>
    <w:rsid w:val="000254CB"/>
    <w:rsid w:val="000C7643"/>
    <w:rsid w:val="00165259"/>
    <w:rsid w:val="001A1A4D"/>
    <w:rsid w:val="00241494"/>
    <w:rsid w:val="003C1EDA"/>
    <w:rsid w:val="003D2C44"/>
    <w:rsid w:val="004100CF"/>
    <w:rsid w:val="00462A90"/>
    <w:rsid w:val="0054791F"/>
    <w:rsid w:val="0054793F"/>
    <w:rsid w:val="00594919"/>
    <w:rsid w:val="005E1B37"/>
    <w:rsid w:val="00625201"/>
    <w:rsid w:val="00747B99"/>
    <w:rsid w:val="007572F2"/>
    <w:rsid w:val="007D64CF"/>
    <w:rsid w:val="007F454A"/>
    <w:rsid w:val="008050F8"/>
    <w:rsid w:val="00825EF3"/>
    <w:rsid w:val="0084181A"/>
    <w:rsid w:val="00860949"/>
    <w:rsid w:val="00864A4E"/>
    <w:rsid w:val="008856ED"/>
    <w:rsid w:val="009933E2"/>
    <w:rsid w:val="00A3262F"/>
    <w:rsid w:val="00A408FE"/>
    <w:rsid w:val="00A51132"/>
    <w:rsid w:val="00A61E63"/>
    <w:rsid w:val="00A64D90"/>
    <w:rsid w:val="00A969FD"/>
    <w:rsid w:val="00AC6F84"/>
    <w:rsid w:val="00B46371"/>
    <w:rsid w:val="00B74F14"/>
    <w:rsid w:val="00BC636D"/>
    <w:rsid w:val="00BD44B7"/>
    <w:rsid w:val="00D81D3A"/>
    <w:rsid w:val="00E032C6"/>
    <w:rsid w:val="00E71686"/>
    <w:rsid w:val="00ED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AED9"/>
  <w15:chartTrackingRefBased/>
  <w15:docId w15:val="{7AF20D8E-08EC-1F4D-8C1F-14904016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4181A"/>
    <w:pPr>
      <w:keepNext/>
      <w:keepLines/>
      <w:spacing w:line="259" w:lineRule="auto"/>
      <w:ind w:left="10" w:right="343" w:hanging="10"/>
      <w:outlineLvl w:val="0"/>
    </w:pPr>
    <w:rPr>
      <w:rFonts w:ascii="Times New Roman" w:eastAsia="Times New Roman" w:hAnsi="Times New Roman" w:cs="Times New Roman"/>
      <w:b/>
      <w:color w:val="000000"/>
      <w:sz w:val="29"/>
      <w:szCs w:val="2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1A"/>
    <w:rPr>
      <w:rFonts w:ascii="Times New Roman" w:eastAsia="Times New Roman" w:hAnsi="Times New Roman" w:cs="Times New Roman"/>
      <w:b/>
      <w:color w:val="000000"/>
      <w:sz w:val="29"/>
      <w:szCs w:val="22"/>
      <w:u w:val="single" w:color="000000"/>
      <w:lang w:eastAsia="en-GB"/>
    </w:rPr>
  </w:style>
  <w:style w:type="paragraph" w:styleId="Header">
    <w:name w:val="header"/>
    <w:basedOn w:val="Normal"/>
    <w:link w:val="HeaderChar"/>
    <w:uiPriority w:val="99"/>
    <w:unhideWhenUsed/>
    <w:rsid w:val="00A408FE"/>
    <w:pPr>
      <w:tabs>
        <w:tab w:val="center" w:pos="4513"/>
        <w:tab w:val="right" w:pos="9026"/>
      </w:tabs>
    </w:pPr>
  </w:style>
  <w:style w:type="character" w:customStyle="1" w:styleId="HeaderChar">
    <w:name w:val="Header Char"/>
    <w:basedOn w:val="DefaultParagraphFont"/>
    <w:link w:val="Header"/>
    <w:uiPriority w:val="99"/>
    <w:rsid w:val="00A408FE"/>
  </w:style>
  <w:style w:type="paragraph" w:styleId="Footer">
    <w:name w:val="footer"/>
    <w:basedOn w:val="Normal"/>
    <w:link w:val="FooterChar"/>
    <w:uiPriority w:val="99"/>
    <w:unhideWhenUsed/>
    <w:rsid w:val="00A408FE"/>
    <w:pPr>
      <w:tabs>
        <w:tab w:val="center" w:pos="4513"/>
        <w:tab w:val="right" w:pos="9026"/>
      </w:tabs>
    </w:pPr>
  </w:style>
  <w:style w:type="character" w:customStyle="1" w:styleId="FooterChar">
    <w:name w:val="Footer Char"/>
    <w:basedOn w:val="DefaultParagraphFont"/>
    <w:link w:val="Footer"/>
    <w:uiPriority w:val="99"/>
    <w:rsid w:val="00A4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45C056096CE47928FECD55E06AA6D" ma:contentTypeVersion="12" ma:contentTypeDescription="Create a new document." ma:contentTypeScope="" ma:versionID="e0857e8366edd8d16df8c51e33d843ff">
  <xsd:schema xmlns:xsd="http://www.w3.org/2001/XMLSchema" xmlns:xs="http://www.w3.org/2001/XMLSchema" xmlns:p="http://schemas.microsoft.com/office/2006/metadata/properties" xmlns:ns2="d4c89ce7-7972-413e-b449-4c216363d2f6" xmlns:ns3="02fdfffa-1953-4106-91ea-5b616d170ac6" targetNamespace="http://schemas.microsoft.com/office/2006/metadata/properties" ma:root="true" ma:fieldsID="7b599769be91a46551fb7dbbe0c0221f" ns2:_="" ns3:_="">
    <xsd:import namespace="d4c89ce7-7972-413e-b449-4c216363d2f6"/>
    <xsd:import namespace="02fdfffa-1953-4106-91ea-5b616d170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89ce7-7972-413e-b449-4c216363d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d38eeb-e0eb-4dbb-9a51-d0562849e2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dfffa-1953-4106-91ea-5b616d170a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8eee0e-6bcb-45ed-acee-5b26c05a4d87}" ma:internalName="TaxCatchAll" ma:showField="CatchAllData" ma:web="02fdfffa-1953-4106-91ea-5b616d17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89ce7-7972-413e-b449-4c216363d2f6">
      <Terms xmlns="http://schemas.microsoft.com/office/infopath/2007/PartnerControls"/>
    </lcf76f155ced4ddcb4097134ff3c332f>
    <TaxCatchAll xmlns="02fdfffa-1953-4106-91ea-5b616d170ac6" xsi:nil="true"/>
  </documentManagement>
</p:properties>
</file>

<file path=customXml/itemProps1.xml><?xml version="1.0" encoding="utf-8"?>
<ds:datastoreItem xmlns:ds="http://schemas.openxmlformats.org/officeDocument/2006/customXml" ds:itemID="{006A2A93-E3B6-4212-9B82-394DDB0BB341}"/>
</file>

<file path=customXml/itemProps2.xml><?xml version="1.0" encoding="utf-8"?>
<ds:datastoreItem xmlns:ds="http://schemas.openxmlformats.org/officeDocument/2006/customXml" ds:itemID="{657C0249-4A83-47FA-A9B6-B3BF78B71F3E}">
  <ds:schemaRefs>
    <ds:schemaRef ds:uri="http://schemas.microsoft.com/sharepoint/v3/contenttype/forms"/>
  </ds:schemaRefs>
</ds:datastoreItem>
</file>

<file path=customXml/itemProps3.xml><?xml version="1.0" encoding="utf-8"?>
<ds:datastoreItem xmlns:ds="http://schemas.openxmlformats.org/officeDocument/2006/customXml" ds:itemID="{F9B3E147-7BAE-4F38-AEFA-3B5450839EAE}">
  <ds:schemaRefs>
    <ds:schemaRef ds:uri="http://schemas.microsoft.com/office/2006/metadata/properties"/>
    <ds:schemaRef ds:uri="http://schemas.microsoft.com/office/infopath/2007/PartnerControls"/>
    <ds:schemaRef ds:uri="d4c89ce7-7972-413e-b449-4c216363d2f6"/>
    <ds:schemaRef ds:uri="02fdfffa-1953-4106-91ea-5b616d170a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Roberts</dc:creator>
  <cp:keywords/>
  <dc:description/>
  <cp:lastModifiedBy>Ian Mackintosh</cp:lastModifiedBy>
  <cp:revision>3</cp:revision>
  <cp:lastPrinted>2024-10-01T08:32:00Z</cp:lastPrinted>
  <dcterms:created xsi:type="dcterms:W3CDTF">2025-11-13T17:09:00Z</dcterms:created>
  <dcterms:modified xsi:type="dcterms:W3CDTF">2025-11-13T17:09:00Z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0x0101008BD45C056096CE47928FECD55E06AA6D</vt:lpwstr>
  </property>
  <property fmtid="{D5CDD505-2E9C-101B-9397-08002B2CF9AE}" pid="3" name="Order">
    <vt:r8>404500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